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EB569" w14:textId="0F4BB421" w:rsidR="00A470D4" w:rsidRDefault="00A470D4" w:rsidP="00113B94">
      <w:pPr>
        <w:widowControl w:val="0"/>
        <w:autoSpaceDE w:val="0"/>
        <w:autoSpaceDN w:val="0"/>
        <w:adjustRightInd w:val="0"/>
        <w:spacing w:after="240"/>
        <w:rPr>
          <w:rFonts w:ascii="Arial" w:hAnsi="Arial" w:cs="Arial"/>
          <w:b/>
          <w:bCs/>
          <w:sz w:val="26"/>
          <w:szCs w:val="26"/>
          <w:lang w:val="en-US" w:eastAsia="en-US"/>
        </w:rPr>
      </w:pPr>
      <w:r>
        <w:rPr>
          <w:rFonts w:ascii="Arial" w:hAnsi="Arial" w:cs="Arial"/>
          <w:b/>
          <w:bCs/>
          <w:sz w:val="26"/>
          <w:szCs w:val="26"/>
          <w:lang w:val="en-US" w:eastAsia="en-US"/>
        </w:rPr>
        <w:t>Guidance about what to take into account when agreeing what skills / experience / qualifications etc. are required from interpreters.</w:t>
      </w:r>
    </w:p>
    <w:p w14:paraId="3BF5BE01" w14:textId="4AC3518B" w:rsidR="00113B94" w:rsidRPr="00A470D4" w:rsidRDefault="006C2E42" w:rsidP="00113B94">
      <w:pPr>
        <w:widowControl w:val="0"/>
        <w:autoSpaceDE w:val="0"/>
        <w:autoSpaceDN w:val="0"/>
        <w:adjustRightInd w:val="0"/>
        <w:spacing w:after="240"/>
        <w:rPr>
          <w:rFonts w:ascii="Arial" w:hAnsi="Arial" w:cs="Arial"/>
          <w:b/>
          <w:bCs/>
          <w:sz w:val="26"/>
          <w:szCs w:val="26"/>
          <w:lang w:val="en-US" w:eastAsia="en-US"/>
        </w:rPr>
      </w:pPr>
      <w:r w:rsidRPr="00A470D4">
        <w:rPr>
          <w:rFonts w:ascii="Arial" w:hAnsi="Arial" w:cs="Arial"/>
          <w:b/>
          <w:bCs/>
          <w:sz w:val="26"/>
          <w:szCs w:val="26"/>
          <w:lang w:val="en-US" w:eastAsia="en-US"/>
        </w:rPr>
        <w:t>Additional support worker costs / Cancellation fees</w:t>
      </w:r>
    </w:p>
    <w:p w14:paraId="6E3819B5" w14:textId="77777777" w:rsidR="00113B94" w:rsidRPr="00A470D4" w:rsidRDefault="00113B94" w:rsidP="00113B94">
      <w:pPr>
        <w:widowControl w:val="0"/>
        <w:autoSpaceDE w:val="0"/>
        <w:autoSpaceDN w:val="0"/>
        <w:adjustRightInd w:val="0"/>
        <w:rPr>
          <w:rFonts w:ascii="Arial" w:hAnsi="Arial" w:cs="Arial"/>
          <w:b/>
          <w:bCs/>
          <w:sz w:val="26"/>
          <w:szCs w:val="26"/>
          <w:lang w:val="en-US" w:eastAsia="en-US"/>
        </w:rPr>
      </w:pPr>
      <w:r w:rsidRPr="00A470D4">
        <w:rPr>
          <w:rFonts w:ascii="Arial" w:hAnsi="Arial" w:cs="Arial"/>
          <w:b/>
          <w:bCs/>
          <w:sz w:val="26"/>
          <w:szCs w:val="26"/>
          <w:lang w:val="en-US" w:eastAsia="en-US"/>
        </w:rPr>
        <w:t>Types of Support Worker</w:t>
      </w:r>
    </w:p>
    <w:p w14:paraId="793F2E5C"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British Sign Language (BSL) Interpreter</w:t>
      </w:r>
    </w:p>
    <w:p w14:paraId="07E27823"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Carer</w:t>
      </w:r>
    </w:p>
    <w:p w14:paraId="16277BCF"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Counsellor</w:t>
      </w:r>
    </w:p>
    <w:p w14:paraId="03C5644F"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Driver</w:t>
      </w:r>
    </w:p>
    <w:p w14:paraId="46A5CF57"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Job-Aide</w:t>
      </w:r>
    </w:p>
    <w:p w14:paraId="62100FA0"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Job Coach</w:t>
      </w:r>
    </w:p>
    <w:p w14:paraId="1D3450DB"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Lip Speaker</w:t>
      </w:r>
    </w:p>
    <w:p w14:paraId="7B0EB254"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Note Taker</w:t>
      </w:r>
    </w:p>
    <w:p w14:paraId="7DDC395F"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Palantypist</w:t>
      </w:r>
    </w:p>
    <w:p w14:paraId="0491F145"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Personal Reader</w:t>
      </w:r>
    </w:p>
    <w:p w14:paraId="6DE18C00"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Travel Buddy</w:t>
      </w:r>
    </w:p>
    <w:p w14:paraId="00C4D517" w14:textId="77777777" w:rsidR="00113B94" w:rsidRPr="00A470D4" w:rsidRDefault="00113B94" w:rsidP="00113B94">
      <w:pPr>
        <w:pStyle w:val="ListParagraph"/>
        <w:widowControl w:val="0"/>
        <w:numPr>
          <w:ilvl w:val="0"/>
          <w:numId w:val="1"/>
        </w:numPr>
        <w:autoSpaceDE w:val="0"/>
        <w:autoSpaceDN w:val="0"/>
        <w:adjustRightInd w:val="0"/>
        <w:rPr>
          <w:rFonts w:ascii="Arial" w:hAnsi="Arial" w:cs="Arial"/>
          <w:sz w:val="26"/>
          <w:szCs w:val="26"/>
          <w:lang w:val="en-US"/>
        </w:rPr>
      </w:pPr>
      <w:r w:rsidRPr="00A470D4">
        <w:rPr>
          <w:rFonts w:ascii="Arial" w:hAnsi="Arial" w:cs="Arial"/>
          <w:sz w:val="26"/>
          <w:szCs w:val="26"/>
          <w:lang w:val="en-US"/>
        </w:rPr>
        <w:t>British Sign Language (BSL) Interpreter</w:t>
      </w:r>
    </w:p>
    <w:p w14:paraId="0ADB7EF3" w14:textId="77777777" w:rsidR="00113B94" w:rsidRPr="00A470D4" w:rsidRDefault="00113B94" w:rsidP="00113B94">
      <w:pPr>
        <w:widowControl w:val="0"/>
        <w:autoSpaceDE w:val="0"/>
        <w:autoSpaceDN w:val="0"/>
        <w:adjustRightInd w:val="0"/>
        <w:rPr>
          <w:rFonts w:ascii="Arial" w:hAnsi="Arial" w:cs="Arial"/>
          <w:sz w:val="26"/>
          <w:szCs w:val="26"/>
          <w:lang w:val="en-US"/>
        </w:rPr>
      </w:pPr>
    </w:p>
    <w:p w14:paraId="5B9870DA" w14:textId="652CA89E"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xml:space="preserve">402. </w:t>
      </w:r>
      <w:r w:rsidRPr="00A470D4">
        <w:rPr>
          <w:rFonts w:ascii="Arial" w:hAnsi="Arial" w:cs="Arial"/>
          <w:sz w:val="26"/>
          <w:szCs w:val="26"/>
          <w:highlight w:val="yellow"/>
          <w:lang w:val="en-US"/>
        </w:rPr>
        <w:t>BSL Interpreters are people who have undertaken specialist training to be able to interpret English into BSL for Deaf people</w:t>
      </w:r>
      <w:r w:rsidRPr="00A470D4">
        <w:rPr>
          <w:rFonts w:ascii="Arial" w:hAnsi="Arial" w:cs="Arial"/>
          <w:sz w:val="26"/>
          <w:szCs w:val="26"/>
          <w:lang w:val="en-US"/>
        </w:rPr>
        <w:t xml:space="preserve"> or those with hearing difficulties.</w:t>
      </w:r>
    </w:p>
    <w:p w14:paraId="7D4D9D78" w14:textId="77777777" w:rsidR="00113B94" w:rsidRPr="00A470D4" w:rsidRDefault="00113B94" w:rsidP="00113B94">
      <w:pPr>
        <w:widowControl w:val="0"/>
        <w:autoSpaceDE w:val="0"/>
        <w:autoSpaceDN w:val="0"/>
        <w:adjustRightInd w:val="0"/>
        <w:rPr>
          <w:rFonts w:ascii="Arial" w:hAnsi="Arial" w:cs="Arial"/>
          <w:sz w:val="26"/>
          <w:szCs w:val="26"/>
          <w:lang w:val="en-US"/>
        </w:rPr>
      </w:pPr>
    </w:p>
    <w:p w14:paraId="70D4DF5F"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xml:space="preserve">403. There are varying levels of qualification that Interpreters may have achieved. You should ensure that customers, who require BSL interpreter support, understand the types of work situation that each skill level of interpreter can support. </w:t>
      </w:r>
    </w:p>
    <w:p w14:paraId="1FBE0106" w14:textId="77777777" w:rsidR="00113B94" w:rsidRPr="00A470D4" w:rsidRDefault="00113B94" w:rsidP="00113B94">
      <w:pPr>
        <w:widowControl w:val="0"/>
        <w:autoSpaceDE w:val="0"/>
        <w:autoSpaceDN w:val="0"/>
        <w:adjustRightInd w:val="0"/>
        <w:rPr>
          <w:rFonts w:ascii="Arial" w:hAnsi="Arial" w:cs="Arial"/>
          <w:sz w:val="26"/>
          <w:szCs w:val="26"/>
          <w:lang w:val="en-US"/>
        </w:rPr>
      </w:pPr>
    </w:p>
    <w:p w14:paraId="7E5D48AA" w14:textId="4A7E9DAF"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highlight w:val="yellow"/>
          <w:lang w:val="en-US"/>
        </w:rPr>
        <w:t>The customer must be able to make an informed</w:t>
      </w:r>
      <w:r w:rsidR="008023BA" w:rsidRPr="00A470D4">
        <w:rPr>
          <w:rFonts w:ascii="Arial" w:hAnsi="Arial" w:cs="Arial"/>
          <w:sz w:val="26"/>
          <w:szCs w:val="26"/>
          <w:highlight w:val="yellow"/>
          <w:lang w:val="en-US"/>
        </w:rPr>
        <w:t xml:space="preserve"> </w:t>
      </w:r>
      <w:r w:rsidRPr="00A470D4">
        <w:rPr>
          <w:rFonts w:ascii="Arial" w:hAnsi="Arial" w:cs="Arial"/>
          <w:sz w:val="26"/>
          <w:szCs w:val="26"/>
          <w:highlight w:val="yellow"/>
          <w:lang w:val="en-US"/>
        </w:rPr>
        <w:t>decision about the level of BSL skill they require.</w:t>
      </w:r>
    </w:p>
    <w:p w14:paraId="573A1872" w14:textId="77777777" w:rsidR="00113B94" w:rsidRPr="00A470D4" w:rsidRDefault="00113B94" w:rsidP="00113B94">
      <w:pPr>
        <w:widowControl w:val="0"/>
        <w:autoSpaceDE w:val="0"/>
        <w:autoSpaceDN w:val="0"/>
        <w:adjustRightInd w:val="0"/>
        <w:rPr>
          <w:rFonts w:ascii="Arial" w:hAnsi="Arial" w:cs="Arial"/>
          <w:b/>
          <w:bCs/>
          <w:sz w:val="26"/>
          <w:szCs w:val="26"/>
          <w:lang w:val="en-US" w:eastAsia="en-US"/>
        </w:rPr>
      </w:pPr>
    </w:p>
    <w:p w14:paraId="32D5CB78" w14:textId="77777777" w:rsidR="00113B94" w:rsidRPr="00A470D4" w:rsidRDefault="00113B94">
      <w:pPr>
        <w:rPr>
          <w:rFonts w:ascii="Arial" w:hAnsi="Arial" w:cs="Arial"/>
          <w:b/>
          <w:bCs/>
          <w:sz w:val="26"/>
          <w:szCs w:val="26"/>
          <w:lang w:val="en-US" w:eastAsia="en-US"/>
        </w:rPr>
      </w:pPr>
      <w:r w:rsidRPr="00A470D4">
        <w:rPr>
          <w:rFonts w:ascii="Arial" w:hAnsi="Arial" w:cs="Arial"/>
          <w:b/>
          <w:bCs/>
          <w:sz w:val="26"/>
          <w:szCs w:val="26"/>
          <w:lang w:val="en-US" w:eastAsia="en-US"/>
        </w:rPr>
        <w:br w:type="page"/>
      </w:r>
    </w:p>
    <w:p w14:paraId="7B702D25" w14:textId="6AC8C260" w:rsidR="00113B94" w:rsidRPr="00A470D4" w:rsidRDefault="00113B94" w:rsidP="00113B94">
      <w:pPr>
        <w:widowControl w:val="0"/>
        <w:autoSpaceDE w:val="0"/>
        <w:autoSpaceDN w:val="0"/>
        <w:adjustRightInd w:val="0"/>
        <w:rPr>
          <w:rFonts w:ascii="Arial" w:hAnsi="Arial" w:cs="Arial"/>
          <w:b/>
          <w:bCs/>
          <w:sz w:val="26"/>
          <w:szCs w:val="26"/>
          <w:lang w:val="en-US" w:eastAsia="en-US"/>
        </w:rPr>
      </w:pPr>
      <w:r w:rsidRPr="00A470D4">
        <w:rPr>
          <w:rFonts w:ascii="Arial" w:hAnsi="Arial" w:cs="Arial"/>
          <w:b/>
          <w:bCs/>
          <w:sz w:val="26"/>
          <w:szCs w:val="26"/>
          <w:lang w:val="en-US" w:eastAsia="en-US"/>
        </w:rPr>
        <w:lastRenderedPageBreak/>
        <w:t>Table of recommended levels of Interpreter for different types of assignment</w:t>
      </w:r>
    </w:p>
    <w:p w14:paraId="5D6CE581" w14:textId="77777777" w:rsidR="008023BA" w:rsidRPr="00A470D4" w:rsidRDefault="008023BA" w:rsidP="00113B94">
      <w:pPr>
        <w:widowControl w:val="0"/>
        <w:autoSpaceDE w:val="0"/>
        <w:autoSpaceDN w:val="0"/>
        <w:adjustRightInd w:val="0"/>
        <w:rPr>
          <w:rFonts w:ascii="Arial" w:hAnsi="Arial" w:cs="Arial"/>
          <w:b/>
          <w:bCs/>
          <w:sz w:val="26"/>
          <w:szCs w:val="26"/>
          <w:lang w:val="en-US" w:eastAsia="en-US"/>
        </w:rPr>
      </w:pPr>
    </w:p>
    <w:p w14:paraId="74AF3B06" w14:textId="09F1AC43" w:rsidR="00113B94" w:rsidRPr="00A470D4" w:rsidRDefault="00113B94" w:rsidP="008023BA">
      <w:pPr>
        <w:widowControl w:val="0"/>
        <w:autoSpaceDE w:val="0"/>
        <w:autoSpaceDN w:val="0"/>
        <w:adjustRightInd w:val="0"/>
        <w:ind w:left="-567"/>
        <w:rPr>
          <w:rFonts w:ascii="Arial-BoldMT" w:hAnsi="Arial-BoldMT" w:cs="Arial-BoldMT"/>
          <w:color w:val="000000"/>
          <w:sz w:val="26"/>
          <w:szCs w:val="26"/>
          <w:lang w:val="en-US"/>
        </w:rPr>
      </w:pPr>
      <w:r w:rsidRPr="00A470D4">
        <w:rPr>
          <w:rFonts w:ascii="Arial-BoldMT" w:hAnsi="Arial-BoldMT" w:cs="Arial-BoldMT"/>
          <w:noProof/>
          <w:color w:val="000000"/>
          <w:sz w:val="26"/>
          <w:szCs w:val="26"/>
          <w:lang w:val="en-US" w:eastAsia="en-US"/>
        </w:rPr>
        <w:drawing>
          <wp:inline distT="0" distB="0" distL="0" distR="0" wp14:anchorId="3F7FA81E" wp14:editId="5B50BF1E">
            <wp:extent cx="6098721" cy="3162300"/>
            <wp:effectExtent l="0" t="0" r="0" b="0"/>
            <wp:docPr id="1" name="Picture 1" descr="Macintosh HD:Users:darrenth:Desktop:Screen Shot 2014-07-17 at 09.1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renth:Desktop:Screen Shot 2014-07-17 at 09.11.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721" cy="3162300"/>
                    </a:xfrm>
                    <a:prstGeom prst="rect">
                      <a:avLst/>
                    </a:prstGeom>
                    <a:noFill/>
                    <a:ln>
                      <a:noFill/>
                    </a:ln>
                  </pic:spPr>
                </pic:pic>
              </a:graphicData>
            </a:graphic>
          </wp:inline>
        </w:drawing>
      </w:r>
    </w:p>
    <w:p w14:paraId="01785D8E" w14:textId="77777777" w:rsidR="00113B94" w:rsidRPr="00A470D4" w:rsidRDefault="00113B94" w:rsidP="00113B94">
      <w:pPr>
        <w:widowControl w:val="0"/>
        <w:autoSpaceDE w:val="0"/>
        <w:autoSpaceDN w:val="0"/>
        <w:adjustRightInd w:val="0"/>
        <w:rPr>
          <w:rFonts w:ascii="Arial-BoldMT" w:hAnsi="Arial-BoldMT" w:cs="Arial-BoldMT"/>
          <w:color w:val="000000"/>
          <w:sz w:val="26"/>
          <w:szCs w:val="26"/>
          <w:lang w:val="en-US"/>
        </w:rPr>
      </w:pPr>
    </w:p>
    <w:p w14:paraId="01A9B42E" w14:textId="77777777" w:rsidR="00113B94" w:rsidRPr="00A470D4" w:rsidRDefault="00113B94" w:rsidP="00113B94">
      <w:pPr>
        <w:widowControl w:val="0"/>
        <w:autoSpaceDE w:val="0"/>
        <w:autoSpaceDN w:val="0"/>
        <w:adjustRightInd w:val="0"/>
        <w:rPr>
          <w:rFonts w:ascii="Arial-BoldMT" w:hAnsi="Arial-BoldMT" w:cs="Arial-BoldMT"/>
          <w:color w:val="000000"/>
          <w:sz w:val="26"/>
          <w:szCs w:val="26"/>
          <w:lang w:val="en-US"/>
        </w:rPr>
      </w:pPr>
    </w:p>
    <w:p w14:paraId="0580FB8A" w14:textId="3FDB9D1A" w:rsidR="00113B94" w:rsidRPr="00A470D4" w:rsidRDefault="00113B94" w:rsidP="00113B94">
      <w:pPr>
        <w:widowControl w:val="0"/>
        <w:autoSpaceDE w:val="0"/>
        <w:autoSpaceDN w:val="0"/>
        <w:adjustRightInd w:val="0"/>
        <w:rPr>
          <w:rFonts w:ascii="Arial" w:hAnsi="Arial" w:cs="Arial"/>
          <w:b/>
          <w:bCs/>
          <w:sz w:val="26"/>
          <w:szCs w:val="26"/>
          <w:lang w:val="en-US" w:eastAsia="en-US"/>
        </w:rPr>
      </w:pPr>
      <w:r w:rsidRPr="00A470D4">
        <w:rPr>
          <w:rFonts w:ascii="Arial" w:hAnsi="Arial" w:cs="Arial"/>
          <w:b/>
          <w:bCs/>
          <w:sz w:val="26"/>
          <w:szCs w:val="26"/>
          <w:lang w:val="en-US" w:eastAsia="en-US"/>
        </w:rPr>
        <w:t>A Junior Trainee Interpreter (JTI)</w:t>
      </w:r>
      <w:r w:rsidR="00A470D4">
        <w:rPr>
          <w:rFonts w:ascii="Arial" w:hAnsi="Arial" w:cs="Arial"/>
          <w:b/>
          <w:bCs/>
          <w:sz w:val="26"/>
          <w:szCs w:val="26"/>
          <w:lang w:val="en-US" w:eastAsia="en-US"/>
        </w:rPr>
        <w:t xml:space="preserve">  </w:t>
      </w:r>
      <w:r w:rsidR="00A470D4" w:rsidRPr="00A470D4">
        <w:rPr>
          <w:rFonts w:ascii="Arial" w:hAnsi="Arial" w:cs="Arial"/>
          <w:b/>
          <w:bCs/>
          <w:sz w:val="26"/>
          <w:szCs w:val="26"/>
          <w:highlight w:val="yellow"/>
          <w:lang w:val="en-US" w:eastAsia="en-US"/>
        </w:rPr>
        <w:t>[This information is out of date]</w:t>
      </w:r>
    </w:p>
    <w:p w14:paraId="758D06C8" w14:textId="77777777" w:rsidR="008023BA" w:rsidRPr="00A470D4" w:rsidRDefault="008023BA" w:rsidP="008023BA">
      <w:pPr>
        <w:widowControl w:val="0"/>
        <w:autoSpaceDE w:val="0"/>
        <w:autoSpaceDN w:val="0"/>
        <w:adjustRightInd w:val="0"/>
        <w:rPr>
          <w:rFonts w:ascii="Arial" w:hAnsi="Arial" w:cs="Arial"/>
          <w:sz w:val="26"/>
          <w:szCs w:val="26"/>
          <w:lang w:val="en-US"/>
        </w:rPr>
      </w:pPr>
    </w:p>
    <w:p w14:paraId="394A58D9" w14:textId="1DEAA2BF"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404. Qualified at N</w:t>
      </w:r>
      <w:r w:rsidR="008023BA" w:rsidRPr="00A470D4">
        <w:rPr>
          <w:rFonts w:ascii="Arial" w:hAnsi="Arial" w:cs="Arial"/>
          <w:sz w:val="26"/>
          <w:szCs w:val="26"/>
          <w:lang w:val="en-US"/>
        </w:rPr>
        <w:t xml:space="preserve">VQ level 3, and registered with </w:t>
      </w:r>
      <w:r w:rsidRPr="00A470D4">
        <w:rPr>
          <w:rFonts w:ascii="Arial" w:hAnsi="Arial" w:cs="Arial"/>
          <w:sz w:val="26"/>
          <w:szCs w:val="26"/>
          <w:lang w:val="en-US"/>
        </w:rPr>
        <w:t>SIGNATURE, the national</w:t>
      </w:r>
      <w:r w:rsidR="008023BA" w:rsidRPr="00A470D4">
        <w:rPr>
          <w:rFonts w:ascii="Arial" w:hAnsi="Arial" w:cs="Arial"/>
          <w:sz w:val="26"/>
          <w:szCs w:val="26"/>
          <w:lang w:val="en-US"/>
        </w:rPr>
        <w:t xml:space="preserve"> </w:t>
      </w:r>
      <w:r w:rsidRPr="00A470D4">
        <w:rPr>
          <w:rFonts w:ascii="Arial" w:hAnsi="Arial" w:cs="Arial"/>
          <w:sz w:val="26"/>
          <w:szCs w:val="26"/>
          <w:lang w:val="en-US"/>
        </w:rPr>
        <w:t>registration body.</w:t>
      </w:r>
    </w:p>
    <w:p w14:paraId="4D724703" w14:textId="77777777" w:rsidR="008023BA" w:rsidRPr="00A470D4" w:rsidRDefault="008023BA" w:rsidP="00113B94">
      <w:pPr>
        <w:widowControl w:val="0"/>
        <w:autoSpaceDE w:val="0"/>
        <w:autoSpaceDN w:val="0"/>
        <w:adjustRightInd w:val="0"/>
        <w:rPr>
          <w:rFonts w:ascii="Arial" w:hAnsi="Arial" w:cs="Arial"/>
          <w:sz w:val="26"/>
          <w:szCs w:val="26"/>
          <w:lang w:val="en-US"/>
        </w:rPr>
      </w:pPr>
    </w:p>
    <w:p w14:paraId="3FC4C001" w14:textId="37A0FFF3"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xml:space="preserve">405. This level of interpreter qualification does </w:t>
      </w:r>
      <w:r w:rsidR="008023BA" w:rsidRPr="00A470D4">
        <w:rPr>
          <w:rFonts w:ascii="Arial" w:hAnsi="Arial" w:cs="Arial"/>
          <w:sz w:val="26"/>
          <w:szCs w:val="26"/>
          <w:lang w:val="en-US"/>
        </w:rPr>
        <w:t xml:space="preserve">not exist in Scotland, the next </w:t>
      </w:r>
      <w:r w:rsidRPr="00A470D4">
        <w:rPr>
          <w:rFonts w:ascii="Arial" w:hAnsi="Arial" w:cs="Arial"/>
          <w:sz w:val="26"/>
          <w:szCs w:val="26"/>
          <w:lang w:val="en-US"/>
        </w:rPr>
        <w:t>level (TI) will be the minimum for supporting Scottish customer’s team</w:t>
      </w:r>
      <w:r w:rsidR="008023BA" w:rsidRPr="00A470D4">
        <w:rPr>
          <w:rFonts w:ascii="Arial" w:hAnsi="Arial" w:cs="Arial"/>
          <w:sz w:val="26"/>
          <w:szCs w:val="26"/>
          <w:lang w:val="en-US"/>
        </w:rPr>
        <w:t xml:space="preserve"> </w:t>
      </w:r>
      <w:r w:rsidRPr="00A470D4">
        <w:rPr>
          <w:rFonts w:ascii="Arial" w:hAnsi="Arial" w:cs="Arial"/>
          <w:sz w:val="26"/>
          <w:szCs w:val="26"/>
          <w:lang w:val="en-US"/>
        </w:rPr>
        <w:t>meetings and desk based training.</w:t>
      </w:r>
    </w:p>
    <w:p w14:paraId="3687EFBC" w14:textId="77777777" w:rsidR="008023BA" w:rsidRPr="00A470D4" w:rsidRDefault="008023BA" w:rsidP="00113B94">
      <w:pPr>
        <w:widowControl w:val="0"/>
        <w:autoSpaceDE w:val="0"/>
        <w:autoSpaceDN w:val="0"/>
        <w:adjustRightInd w:val="0"/>
        <w:rPr>
          <w:rFonts w:ascii="Arial" w:hAnsi="Arial" w:cs="Arial"/>
          <w:sz w:val="26"/>
          <w:szCs w:val="26"/>
          <w:lang w:val="en-US"/>
        </w:rPr>
      </w:pPr>
    </w:p>
    <w:p w14:paraId="6CEC2062" w14:textId="0B2DBADC"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406. JTIs are competent to practice in some employment related</w:t>
      </w:r>
      <w:r w:rsidR="008023BA" w:rsidRPr="00A470D4">
        <w:rPr>
          <w:rFonts w:ascii="Arial" w:hAnsi="Arial" w:cs="Arial"/>
          <w:sz w:val="26"/>
          <w:szCs w:val="26"/>
          <w:lang w:val="en-US"/>
        </w:rPr>
        <w:t xml:space="preserve"> </w:t>
      </w:r>
      <w:r w:rsidRPr="00A470D4">
        <w:rPr>
          <w:rFonts w:ascii="Arial" w:hAnsi="Arial" w:cs="Arial"/>
          <w:sz w:val="26"/>
          <w:szCs w:val="26"/>
          <w:lang w:val="en-US"/>
        </w:rPr>
        <w:t>environments, but should work under supervision.</w:t>
      </w:r>
    </w:p>
    <w:p w14:paraId="39A34610"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A Trainee Interpreter (TI)</w:t>
      </w:r>
    </w:p>
    <w:p w14:paraId="74663680" w14:textId="77777777" w:rsidR="008023BA" w:rsidRPr="00A470D4" w:rsidRDefault="008023BA" w:rsidP="00113B94">
      <w:pPr>
        <w:widowControl w:val="0"/>
        <w:autoSpaceDE w:val="0"/>
        <w:autoSpaceDN w:val="0"/>
        <w:adjustRightInd w:val="0"/>
        <w:rPr>
          <w:rFonts w:ascii="Arial" w:hAnsi="Arial" w:cs="Arial"/>
          <w:sz w:val="26"/>
          <w:szCs w:val="26"/>
          <w:lang w:val="en-US"/>
        </w:rPr>
      </w:pPr>
    </w:p>
    <w:p w14:paraId="41591CBD" w14:textId="0D6505C7" w:rsidR="008023BA" w:rsidRPr="00A470D4" w:rsidRDefault="008023BA" w:rsidP="00A470D4">
      <w:pPr>
        <w:rPr>
          <w:rFonts w:ascii="Arial" w:hAnsi="Arial" w:cs="Arial"/>
          <w:b/>
          <w:bCs/>
          <w:sz w:val="26"/>
          <w:szCs w:val="26"/>
          <w:lang w:val="en-US" w:eastAsia="en-US"/>
        </w:rPr>
      </w:pPr>
      <w:bookmarkStart w:id="0" w:name="_GoBack"/>
      <w:bookmarkEnd w:id="0"/>
      <w:r w:rsidRPr="00A470D4">
        <w:rPr>
          <w:rFonts w:ascii="Arial" w:hAnsi="Arial" w:cs="Arial"/>
          <w:b/>
          <w:bCs/>
          <w:sz w:val="26"/>
          <w:szCs w:val="26"/>
          <w:highlight w:val="yellow"/>
          <w:lang w:val="en-US" w:eastAsia="en-US"/>
        </w:rPr>
        <w:t>A Trainee Interpreter (TI)</w:t>
      </w:r>
    </w:p>
    <w:p w14:paraId="12C71219" w14:textId="77777777" w:rsidR="008023BA" w:rsidRPr="00A470D4" w:rsidRDefault="008023BA" w:rsidP="00113B94">
      <w:pPr>
        <w:widowControl w:val="0"/>
        <w:autoSpaceDE w:val="0"/>
        <w:autoSpaceDN w:val="0"/>
        <w:adjustRightInd w:val="0"/>
        <w:rPr>
          <w:rFonts w:ascii="Arial-BoldMT" w:hAnsi="Arial-BoldMT" w:cs="Arial-BoldMT"/>
          <w:b/>
          <w:bCs/>
          <w:sz w:val="26"/>
          <w:szCs w:val="26"/>
          <w:lang w:val="en-US"/>
        </w:rPr>
      </w:pPr>
    </w:p>
    <w:p w14:paraId="3A234A1D" w14:textId="12B05C06"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407. Qualified at NVQ level 4, has completed a recognised interpreter</w:t>
      </w:r>
      <w:r w:rsidR="008023BA" w:rsidRPr="00A470D4">
        <w:rPr>
          <w:rFonts w:ascii="Arial" w:hAnsi="Arial" w:cs="Arial"/>
          <w:sz w:val="26"/>
          <w:szCs w:val="26"/>
          <w:lang w:val="en-US"/>
        </w:rPr>
        <w:t xml:space="preserve"> </w:t>
      </w:r>
      <w:r w:rsidRPr="00A470D4">
        <w:rPr>
          <w:rFonts w:ascii="Arial" w:hAnsi="Arial" w:cs="Arial"/>
          <w:sz w:val="26"/>
          <w:szCs w:val="26"/>
          <w:lang w:val="en-US"/>
        </w:rPr>
        <w:t>qualification and is working towards becoming a fully qualified interpreter. T</w:t>
      </w:r>
      <w:r w:rsidR="008023BA" w:rsidRPr="00A470D4">
        <w:rPr>
          <w:rFonts w:ascii="Arial" w:hAnsi="Arial" w:cs="Arial"/>
          <w:sz w:val="26"/>
          <w:szCs w:val="26"/>
          <w:lang w:val="en-US"/>
        </w:rPr>
        <w:t>i</w:t>
      </w:r>
      <w:r w:rsidRPr="00A470D4">
        <w:rPr>
          <w:rFonts w:ascii="Arial" w:hAnsi="Arial" w:cs="Arial"/>
          <w:sz w:val="26"/>
          <w:szCs w:val="26"/>
          <w:lang w:val="en-US"/>
        </w:rPr>
        <w:t>s</w:t>
      </w:r>
      <w:r w:rsidR="008023BA" w:rsidRPr="00A470D4">
        <w:rPr>
          <w:rFonts w:ascii="Arial" w:hAnsi="Arial" w:cs="Arial"/>
          <w:sz w:val="26"/>
          <w:szCs w:val="26"/>
          <w:lang w:val="en-US"/>
        </w:rPr>
        <w:t xml:space="preserve"> </w:t>
      </w:r>
      <w:r w:rsidRPr="00A470D4">
        <w:rPr>
          <w:rFonts w:ascii="Arial" w:hAnsi="Arial" w:cs="Arial"/>
          <w:sz w:val="26"/>
          <w:szCs w:val="26"/>
          <w:lang w:val="en-US"/>
        </w:rPr>
        <w:t xml:space="preserve">will have several months work experience and be </w:t>
      </w:r>
      <w:r w:rsidRPr="00A470D4">
        <w:rPr>
          <w:rFonts w:ascii="Arial" w:hAnsi="Arial" w:cs="Arial"/>
          <w:sz w:val="26"/>
          <w:szCs w:val="26"/>
          <w:highlight w:val="yellow"/>
          <w:lang w:val="en-US"/>
        </w:rPr>
        <w:t>registered with</w:t>
      </w:r>
      <w:r w:rsidR="008023BA" w:rsidRPr="00A470D4">
        <w:rPr>
          <w:rFonts w:ascii="Arial" w:hAnsi="Arial" w:cs="Arial"/>
          <w:sz w:val="26"/>
          <w:szCs w:val="26"/>
          <w:highlight w:val="yellow"/>
          <w:lang w:val="en-US"/>
        </w:rPr>
        <w:t xml:space="preserve"> </w:t>
      </w:r>
      <w:r w:rsidRPr="00A470D4">
        <w:rPr>
          <w:rFonts w:ascii="Arial" w:hAnsi="Arial" w:cs="Arial"/>
          <w:sz w:val="26"/>
          <w:szCs w:val="26"/>
          <w:highlight w:val="yellow"/>
          <w:lang w:val="en-US"/>
        </w:rPr>
        <w:t>SIGNATURE, the national registration body.</w:t>
      </w:r>
    </w:p>
    <w:p w14:paraId="5182BD97" w14:textId="77777777" w:rsidR="008023BA" w:rsidRPr="00A470D4" w:rsidRDefault="008023BA" w:rsidP="00113B94">
      <w:pPr>
        <w:widowControl w:val="0"/>
        <w:autoSpaceDE w:val="0"/>
        <w:autoSpaceDN w:val="0"/>
        <w:adjustRightInd w:val="0"/>
        <w:rPr>
          <w:rFonts w:ascii="Arial" w:hAnsi="Arial" w:cs="Arial"/>
          <w:sz w:val="26"/>
          <w:szCs w:val="26"/>
          <w:lang w:val="en-US"/>
        </w:rPr>
      </w:pPr>
    </w:p>
    <w:p w14:paraId="3C153B75" w14:textId="47EB34A9"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408. TIs are competent to practice in most employment related</w:t>
      </w:r>
      <w:r w:rsidR="00CC0E06" w:rsidRPr="00A470D4">
        <w:rPr>
          <w:rFonts w:ascii="Arial" w:hAnsi="Arial" w:cs="Arial"/>
          <w:sz w:val="26"/>
          <w:szCs w:val="26"/>
          <w:lang w:val="en-US"/>
        </w:rPr>
        <w:t xml:space="preserve"> </w:t>
      </w:r>
      <w:r w:rsidRPr="00A470D4">
        <w:rPr>
          <w:rFonts w:ascii="Arial" w:hAnsi="Arial" w:cs="Arial"/>
          <w:sz w:val="26"/>
          <w:szCs w:val="26"/>
          <w:lang w:val="en-US"/>
        </w:rPr>
        <w:t>environments.</w:t>
      </w:r>
      <w:r w:rsidR="00CC0E06" w:rsidRPr="00A470D4">
        <w:rPr>
          <w:rFonts w:ascii="Arial" w:hAnsi="Arial" w:cs="Arial"/>
          <w:sz w:val="26"/>
          <w:szCs w:val="26"/>
          <w:lang w:val="en-US"/>
        </w:rPr>
        <w:t xml:space="preserve"> </w:t>
      </w:r>
      <w:r w:rsidRPr="00A470D4">
        <w:rPr>
          <w:rFonts w:ascii="Arial" w:hAnsi="Arial" w:cs="Arial"/>
          <w:sz w:val="26"/>
          <w:szCs w:val="26"/>
          <w:lang w:val="en-US"/>
        </w:rPr>
        <w:t>A Member of the Register of Sign Language Interpreters (MRSL)</w:t>
      </w:r>
    </w:p>
    <w:p w14:paraId="2550034D" w14:textId="77777777" w:rsidR="00CC0E06" w:rsidRPr="00A470D4" w:rsidRDefault="00CC0E06" w:rsidP="00113B94">
      <w:pPr>
        <w:widowControl w:val="0"/>
        <w:autoSpaceDE w:val="0"/>
        <w:autoSpaceDN w:val="0"/>
        <w:adjustRightInd w:val="0"/>
        <w:rPr>
          <w:rFonts w:ascii="Arial" w:hAnsi="Arial" w:cs="Arial"/>
          <w:sz w:val="26"/>
          <w:szCs w:val="26"/>
          <w:lang w:val="en-US"/>
        </w:rPr>
      </w:pPr>
    </w:p>
    <w:p w14:paraId="57A382EC" w14:textId="77777777" w:rsidR="009760A1" w:rsidRPr="00A470D4" w:rsidRDefault="009760A1" w:rsidP="00113B94">
      <w:pPr>
        <w:widowControl w:val="0"/>
        <w:autoSpaceDE w:val="0"/>
        <w:autoSpaceDN w:val="0"/>
        <w:adjustRightInd w:val="0"/>
        <w:rPr>
          <w:rFonts w:ascii="Arial" w:hAnsi="Arial" w:cs="Arial"/>
          <w:b/>
          <w:bCs/>
          <w:sz w:val="26"/>
          <w:szCs w:val="26"/>
          <w:lang w:val="en-US" w:eastAsia="en-US"/>
        </w:rPr>
      </w:pPr>
      <w:r w:rsidRPr="00A470D4">
        <w:rPr>
          <w:rFonts w:ascii="Arial" w:hAnsi="Arial" w:cs="Arial"/>
          <w:b/>
          <w:bCs/>
          <w:sz w:val="26"/>
          <w:szCs w:val="26"/>
          <w:lang w:val="en-US" w:eastAsia="en-US"/>
        </w:rPr>
        <w:t>A Member of the Register of Sign Language Interpreters (MRSL)</w:t>
      </w:r>
    </w:p>
    <w:p w14:paraId="2BEBFAE2" w14:textId="77777777" w:rsidR="009760A1" w:rsidRPr="00A470D4" w:rsidRDefault="009760A1" w:rsidP="00113B94">
      <w:pPr>
        <w:widowControl w:val="0"/>
        <w:autoSpaceDE w:val="0"/>
        <w:autoSpaceDN w:val="0"/>
        <w:adjustRightInd w:val="0"/>
        <w:rPr>
          <w:rFonts w:ascii="Arial-BoldMT" w:hAnsi="Arial-BoldMT" w:cs="Arial-BoldMT"/>
          <w:b/>
          <w:bCs/>
          <w:sz w:val="26"/>
          <w:szCs w:val="26"/>
          <w:lang w:val="en-US"/>
        </w:rPr>
      </w:pPr>
    </w:p>
    <w:p w14:paraId="27067152" w14:textId="36E28A9A" w:rsidR="00CC0E06"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409. Qualified at NVQ L</w:t>
      </w:r>
      <w:r w:rsidR="009760A1" w:rsidRPr="00A470D4">
        <w:rPr>
          <w:rFonts w:ascii="Arial" w:hAnsi="Arial" w:cs="Arial"/>
          <w:sz w:val="26"/>
          <w:szCs w:val="26"/>
          <w:lang w:val="en-US"/>
        </w:rPr>
        <w:t>evel 4 or has a recognised post</w:t>
      </w:r>
      <w:r w:rsidRPr="00A470D4">
        <w:rPr>
          <w:rFonts w:ascii="Arial" w:hAnsi="Arial" w:cs="Arial"/>
          <w:sz w:val="26"/>
          <w:szCs w:val="26"/>
          <w:lang w:val="en-US"/>
        </w:rPr>
        <w:t>graduate diploma.</w:t>
      </w:r>
      <w:r w:rsidR="00CC0E06" w:rsidRPr="00A470D4">
        <w:rPr>
          <w:rFonts w:ascii="Arial" w:hAnsi="Arial" w:cs="Arial"/>
          <w:sz w:val="26"/>
          <w:szCs w:val="26"/>
          <w:lang w:val="en-US"/>
        </w:rPr>
        <w:t xml:space="preserve"> </w:t>
      </w:r>
    </w:p>
    <w:p w14:paraId="62450A0C" w14:textId="77777777" w:rsidR="00CC0E06" w:rsidRPr="00A470D4" w:rsidRDefault="00CC0E06" w:rsidP="00113B94">
      <w:pPr>
        <w:widowControl w:val="0"/>
        <w:autoSpaceDE w:val="0"/>
        <w:autoSpaceDN w:val="0"/>
        <w:adjustRightInd w:val="0"/>
        <w:rPr>
          <w:rFonts w:ascii="Arial" w:hAnsi="Arial" w:cs="Arial"/>
          <w:sz w:val="26"/>
          <w:szCs w:val="26"/>
          <w:lang w:val="en-US"/>
        </w:rPr>
      </w:pPr>
    </w:p>
    <w:p w14:paraId="4DF053E3" w14:textId="024D44C4"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410. MRSLIs have several years experience of regular usage of BSL and</w:t>
      </w:r>
      <w:r w:rsidR="00CC0E06" w:rsidRPr="00A470D4">
        <w:rPr>
          <w:rFonts w:ascii="Arial" w:hAnsi="Arial" w:cs="Arial"/>
          <w:sz w:val="26"/>
          <w:szCs w:val="26"/>
          <w:lang w:val="en-US"/>
        </w:rPr>
        <w:t xml:space="preserve"> </w:t>
      </w:r>
      <w:r w:rsidRPr="00A470D4">
        <w:rPr>
          <w:rFonts w:ascii="Arial" w:hAnsi="Arial" w:cs="Arial"/>
          <w:sz w:val="26"/>
          <w:szCs w:val="26"/>
          <w:lang w:val="en-US"/>
        </w:rPr>
        <w:t xml:space="preserve">are </w:t>
      </w:r>
      <w:r w:rsidRPr="00A470D4">
        <w:rPr>
          <w:rFonts w:ascii="Arial" w:hAnsi="Arial" w:cs="Arial"/>
          <w:sz w:val="26"/>
          <w:szCs w:val="26"/>
          <w:highlight w:val="yellow"/>
          <w:lang w:val="en-US"/>
        </w:rPr>
        <w:t>registered with SIGNATURE, the national registration body</w:t>
      </w:r>
      <w:r w:rsidRPr="00A470D4">
        <w:rPr>
          <w:rFonts w:ascii="Arial" w:hAnsi="Arial" w:cs="Arial"/>
          <w:sz w:val="26"/>
          <w:szCs w:val="26"/>
          <w:lang w:val="en-US"/>
        </w:rPr>
        <w:t>. They have</w:t>
      </w:r>
      <w:r w:rsidR="00CC0E06" w:rsidRPr="00A470D4">
        <w:rPr>
          <w:rFonts w:ascii="Arial" w:hAnsi="Arial" w:cs="Arial"/>
          <w:sz w:val="26"/>
          <w:szCs w:val="26"/>
          <w:lang w:val="en-US"/>
        </w:rPr>
        <w:t xml:space="preserve"> </w:t>
      </w:r>
      <w:r w:rsidRPr="00A470D4">
        <w:rPr>
          <w:rFonts w:ascii="Arial" w:hAnsi="Arial" w:cs="Arial"/>
          <w:sz w:val="26"/>
          <w:szCs w:val="26"/>
          <w:lang w:val="en-US"/>
        </w:rPr>
        <w:t>complete fluency in English and BSL.</w:t>
      </w:r>
    </w:p>
    <w:p w14:paraId="6953CE8B" w14:textId="77777777" w:rsidR="00CC0E06" w:rsidRPr="00A470D4" w:rsidRDefault="00CC0E06" w:rsidP="00113B94">
      <w:pPr>
        <w:widowControl w:val="0"/>
        <w:autoSpaceDE w:val="0"/>
        <w:autoSpaceDN w:val="0"/>
        <w:adjustRightInd w:val="0"/>
        <w:rPr>
          <w:rFonts w:ascii="Arial" w:hAnsi="Arial" w:cs="Arial"/>
          <w:sz w:val="26"/>
          <w:szCs w:val="26"/>
          <w:lang w:val="en-US"/>
        </w:rPr>
      </w:pPr>
    </w:p>
    <w:p w14:paraId="7A0E89E5" w14:textId="1F316A9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411. MRSLIs are competent to pra</w:t>
      </w:r>
      <w:r w:rsidR="00CC0E06" w:rsidRPr="00A470D4">
        <w:rPr>
          <w:rFonts w:ascii="Arial" w:hAnsi="Arial" w:cs="Arial"/>
          <w:sz w:val="26"/>
          <w:szCs w:val="26"/>
          <w:lang w:val="en-US"/>
        </w:rPr>
        <w:t xml:space="preserve">ctice in any employment related </w:t>
      </w:r>
      <w:r w:rsidRPr="00A470D4">
        <w:rPr>
          <w:rFonts w:ascii="Arial" w:hAnsi="Arial" w:cs="Arial"/>
          <w:sz w:val="26"/>
          <w:szCs w:val="26"/>
          <w:lang w:val="en-US"/>
        </w:rPr>
        <w:t>environment.</w:t>
      </w:r>
    </w:p>
    <w:p w14:paraId="45D2D6EE" w14:textId="77777777" w:rsidR="00CC0E06" w:rsidRPr="00A470D4" w:rsidRDefault="00CC0E06" w:rsidP="00113B94">
      <w:pPr>
        <w:widowControl w:val="0"/>
        <w:autoSpaceDE w:val="0"/>
        <w:autoSpaceDN w:val="0"/>
        <w:adjustRightInd w:val="0"/>
        <w:rPr>
          <w:rFonts w:ascii="Arial" w:hAnsi="Arial" w:cs="Arial"/>
          <w:sz w:val="26"/>
          <w:szCs w:val="26"/>
          <w:lang w:val="en-US"/>
        </w:rPr>
      </w:pPr>
    </w:p>
    <w:p w14:paraId="1ACD1679" w14:textId="77777777" w:rsidR="00113B94" w:rsidRPr="00A470D4" w:rsidRDefault="00113B94" w:rsidP="00113B94">
      <w:pPr>
        <w:widowControl w:val="0"/>
        <w:autoSpaceDE w:val="0"/>
        <w:autoSpaceDN w:val="0"/>
        <w:adjustRightInd w:val="0"/>
        <w:rPr>
          <w:rFonts w:ascii="Arial" w:hAnsi="Arial" w:cs="Arial"/>
          <w:b/>
          <w:bCs/>
          <w:sz w:val="26"/>
          <w:szCs w:val="26"/>
          <w:lang w:val="en-US" w:eastAsia="en-US"/>
        </w:rPr>
      </w:pPr>
      <w:r w:rsidRPr="00A470D4">
        <w:rPr>
          <w:rFonts w:ascii="Arial" w:hAnsi="Arial" w:cs="Arial"/>
          <w:b/>
          <w:bCs/>
          <w:sz w:val="26"/>
          <w:szCs w:val="26"/>
          <w:lang w:val="en-US" w:eastAsia="en-US"/>
        </w:rPr>
        <w:t>General Considerations for all Interpreters</w:t>
      </w:r>
    </w:p>
    <w:p w14:paraId="3A5E07C8" w14:textId="77777777" w:rsidR="00CC0E06" w:rsidRPr="00A470D4" w:rsidRDefault="00CC0E06" w:rsidP="00113B94">
      <w:pPr>
        <w:widowControl w:val="0"/>
        <w:autoSpaceDE w:val="0"/>
        <w:autoSpaceDN w:val="0"/>
        <w:adjustRightInd w:val="0"/>
        <w:rPr>
          <w:rFonts w:ascii="Arial" w:hAnsi="Arial" w:cs="Arial"/>
          <w:b/>
          <w:bCs/>
          <w:sz w:val="26"/>
          <w:szCs w:val="26"/>
          <w:lang w:val="en-US" w:eastAsia="en-US"/>
        </w:rPr>
      </w:pPr>
    </w:p>
    <w:p w14:paraId="66C1DB8B" w14:textId="6726D2D9" w:rsidR="008B305C"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xml:space="preserve">412. </w:t>
      </w:r>
      <w:r w:rsidRPr="00A470D4">
        <w:rPr>
          <w:rFonts w:ascii="Arial" w:hAnsi="Arial" w:cs="Arial"/>
          <w:sz w:val="26"/>
          <w:szCs w:val="26"/>
          <w:highlight w:val="yellow"/>
          <w:lang w:val="en-US"/>
        </w:rPr>
        <w:t xml:space="preserve">Interpreters cannot be expected </w:t>
      </w:r>
      <w:r w:rsidR="00A87E82" w:rsidRPr="00A470D4">
        <w:rPr>
          <w:rFonts w:ascii="Arial" w:hAnsi="Arial" w:cs="Arial"/>
          <w:sz w:val="26"/>
          <w:szCs w:val="26"/>
          <w:highlight w:val="yellow"/>
          <w:lang w:val="en-US"/>
        </w:rPr>
        <w:t xml:space="preserve">to work for more than two hours </w:t>
      </w:r>
      <w:r w:rsidRPr="00A470D4">
        <w:rPr>
          <w:rFonts w:ascii="Arial" w:hAnsi="Arial" w:cs="Arial"/>
          <w:sz w:val="26"/>
          <w:szCs w:val="26"/>
          <w:highlight w:val="yellow"/>
          <w:lang w:val="en-US"/>
        </w:rPr>
        <w:t>without a break</w:t>
      </w:r>
      <w:r w:rsidRPr="00A470D4">
        <w:rPr>
          <w:rFonts w:ascii="Arial" w:hAnsi="Arial" w:cs="Arial"/>
          <w:sz w:val="26"/>
          <w:szCs w:val="26"/>
          <w:lang w:val="en-US"/>
        </w:rPr>
        <w:t xml:space="preserve">, if an event will require continuous interpretation </w:t>
      </w:r>
      <w:r w:rsidRPr="00A470D4">
        <w:rPr>
          <w:rFonts w:ascii="Arial" w:hAnsi="Arial" w:cs="Arial"/>
          <w:sz w:val="26"/>
          <w:szCs w:val="26"/>
          <w:highlight w:val="yellow"/>
          <w:lang w:val="en-US"/>
        </w:rPr>
        <w:t>for more than</w:t>
      </w:r>
      <w:r w:rsidR="00A87E82" w:rsidRPr="00A470D4">
        <w:rPr>
          <w:rFonts w:ascii="Arial" w:hAnsi="Arial" w:cs="Arial"/>
          <w:sz w:val="26"/>
          <w:szCs w:val="26"/>
          <w:highlight w:val="yellow"/>
          <w:lang w:val="en-US"/>
        </w:rPr>
        <w:t xml:space="preserve"> </w:t>
      </w:r>
      <w:r w:rsidRPr="00A470D4">
        <w:rPr>
          <w:rFonts w:ascii="Arial" w:hAnsi="Arial" w:cs="Arial"/>
          <w:sz w:val="26"/>
          <w:szCs w:val="26"/>
          <w:highlight w:val="yellow"/>
          <w:lang w:val="en-US"/>
        </w:rPr>
        <w:t>two hours two interpreters will be required.</w:t>
      </w:r>
    </w:p>
    <w:p w14:paraId="36105982" w14:textId="77777777" w:rsidR="008B305C" w:rsidRPr="00A470D4" w:rsidRDefault="008B305C" w:rsidP="00113B94">
      <w:pPr>
        <w:widowControl w:val="0"/>
        <w:autoSpaceDE w:val="0"/>
        <w:autoSpaceDN w:val="0"/>
        <w:adjustRightInd w:val="0"/>
        <w:rPr>
          <w:rFonts w:ascii="Arial" w:hAnsi="Arial" w:cs="Arial"/>
          <w:sz w:val="26"/>
          <w:szCs w:val="26"/>
          <w:lang w:val="en-US"/>
        </w:rPr>
      </w:pPr>
    </w:p>
    <w:p w14:paraId="6FB81F6A" w14:textId="516736CC"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xml:space="preserve">413. </w:t>
      </w:r>
      <w:r w:rsidRPr="00A470D4">
        <w:rPr>
          <w:rFonts w:ascii="Arial" w:hAnsi="Arial" w:cs="Arial"/>
          <w:sz w:val="26"/>
          <w:szCs w:val="26"/>
          <w:highlight w:val="yellow"/>
          <w:lang w:val="en-US"/>
        </w:rPr>
        <w:t>There are a number of issues you will need to consider before agreeing</w:t>
      </w:r>
      <w:r w:rsidR="00616E3F" w:rsidRPr="00A470D4">
        <w:rPr>
          <w:rFonts w:ascii="Arial" w:hAnsi="Arial" w:cs="Arial"/>
          <w:sz w:val="26"/>
          <w:szCs w:val="26"/>
          <w:highlight w:val="yellow"/>
          <w:lang w:val="en-US"/>
        </w:rPr>
        <w:t xml:space="preserve"> </w:t>
      </w:r>
      <w:r w:rsidRPr="00A470D4">
        <w:rPr>
          <w:rFonts w:ascii="Arial" w:hAnsi="Arial" w:cs="Arial"/>
          <w:sz w:val="26"/>
          <w:szCs w:val="26"/>
          <w:highlight w:val="yellow"/>
          <w:lang w:val="en-US"/>
        </w:rPr>
        <w:t>what interpreter support needs to be put in place</w:t>
      </w:r>
      <w:r w:rsidRPr="00A470D4">
        <w:rPr>
          <w:rFonts w:ascii="Arial" w:hAnsi="Arial" w:cs="Arial"/>
          <w:sz w:val="26"/>
          <w:szCs w:val="26"/>
          <w:lang w:val="en-US"/>
        </w:rPr>
        <w:t>:</w:t>
      </w:r>
    </w:p>
    <w:p w14:paraId="7FAE12B6" w14:textId="77777777" w:rsidR="00616E3F" w:rsidRPr="00A470D4" w:rsidRDefault="00616E3F" w:rsidP="00113B94">
      <w:pPr>
        <w:widowControl w:val="0"/>
        <w:autoSpaceDE w:val="0"/>
        <w:autoSpaceDN w:val="0"/>
        <w:adjustRightInd w:val="0"/>
        <w:rPr>
          <w:rFonts w:ascii="Arial" w:hAnsi="Arial" w:cs="Arial"/>
          <w:sz w:val="26"/>
          <w:szCs w:val="26"/>
          <w:lang w:val="en-US"/>
        </w:rPr>
      </w:pPr>
    </w:p>
    <w:p w14:paraId="059A0844"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xml:space="preserve">414. </w:t>
      </w:r>
      <w:r w:rsidRPr="00A470D4">
        <w:rPr>
          <w:rFonts w:ascii="Arial" w:hAnsi="Arial" w:cs="Arial"/>
          <w:sz w:val="26"/>
          <w:szCs w:val="26"/>
          <w:highlight w:val="yellow"/>
          <w:lang w:val="en-US"/>
        </w:rPr>
        <w:t>The event/environment</w:t>
      </w:r>
    </w:p>
    <w:p w14:paraId="013BDBC5"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Is this linked to the customer’s actual job?</w:t>
      </w:r>
    </w:p>
    <w:p w14:paraId="706AB77B" w14:textId="244E28F4"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Have the employer/even</w:t>
      </w:r>
      <w:r w:rsidR="00616E3F" w:rsidRPr="00A470D4">
        <w:rPr>
          <w:rFonts w:ascii="Arial" w:hAnsi="Arial" w:cs="Arial"/>
          <w:sz w:val="26"/>
          <w:szCs w:val="26"/>
          <w:lang w:val="en-US"/>
        </w:rPr>
        <w:t xml:space="preserve">t organiser made all reasonable </w:t>
      </w:r>
      <w:r w:rsidRPr="00A470D4">
        <w:rPr>
          <w:rFonts w:ascii="Arial" w:hAnsi="Arial" w:cs="Arial"/>
          <w:sz w:val="26"/>
          <w:szCs w:val="26"/>
          <w:lang w:val="en-US"/>
        </w:rPr>
        <w:t>adjustments?</w:t>
      </w:r>
    </w:p>
    <w:p w14:paraId="490DDC40"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Is the setting informal or formal?</w:t>
      </w:r>
    </w:p>
    <w:p w14:paraId="33C75E4A"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Are there structured breaks in place?</w:t>
      </w:r>
    </w:p>
    <w:p w14:paraId="02790AF6"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Will there be ‘break out’ or syndicate exercises?</w:t>
      </w:r>
    </w:p>
    <w:p w14:paraId="6585CCF0" w14:textId="77777777" w:rsidR="00616E3F" w:rsidRPr="00A470D4" w:rsidRDefault="00616E3F" w:rsidP="00113B94">
      <w:pPr>
        <w:widowControl w:val="0"/>
        <w:autoSpaceDE w:val="0"/>
        <w:autoSpaceDN w:val="0"/>
        <w:adjustRightInd w:val="0"/>
        <w:rPr>
          <w:rFonts w:ascii="Arial" w:hAnsi="Arial" w:cs="Arial"/>
          <w:sz w:val="26"/>
          <w:szCs w:val="26"/>
          <w:lang w:val="en-US"/>
        </w:rPr>
      </w:pPr>
    </w:p>
    <w:p w14:paraId="78A63D2E"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xml:space="preserve">415. </w:t>
      </w:r>
      <w:r w:rsidRPr="00A470D4">
        <w:rPr>
          <w:rFonts w:ascii="Arial" w:hAnsi="Arial" w:cs="Arial"/>
          <w:sz w:val="26"/>
          <w:szCs w:val="26"/>
          <w:highlight w:val="yellow"/>
          <w:lang w:val="en-US"/>
        </w:rPr>
        <w:t>The participants</w:t>
      </w:r>
    </w:p>
    <w:p w14:paraId="1C86084C"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Is it a straightforward one-to-one meeting?</w:t>
      </w:r>
    </w:p>
    <w:p w14:paraId="5CF91C75"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xml:space="preserve"> Is there a </w:t>
      </w:r>
      <w:r w:rsidRPr="00A470D4">
        <w:rPr>
          <w:rFonts w:ascii="Arial" w:hAnsi="Arial" w:cs="Arial"/>
          <w:sz w:val="26"/>
          <w:szCs w:val="26"/>
          <w:highlight w:val="green"/>
          <w:lang w:val="en-US"/>
        </w:rPr>
        <w:t>large audience</w:t>
      </w:r>
      <w:r w:rsidRPr="00A470D4">
        <w:rPr>
          <w:rFonts w:ascii="Arial" w:hAnsi="Arial" w:cs="Arial"/>
          <w:sz w:val="26"/>
          <w:szCs w:val="26"/>
          <w:lang w:val="en-US"/>
        </w:rPr>
        <w:t>?</w:t>
      </w:r>
    </w:p>
    <w:p w14:paraId="5BC58DF8"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Are there several people attending who will require a BSL Interpreter?</w:t>
      </w:r>
    </w:p>
    <w:p w14:paraId="59140B26" w14:textId="77777777" w:rsidR="00616E3F" w:rsidRPr="00A470D4" w:rsidRDefault="00616E3F" w:rsidP="00113B94">
      <w:pPr>
        <w:widowControl w:val="0"/>
        <w:autoSpaceDE w:val="0"/>
        <w:autoSpaceDN w:val="0"/>
        <w:adjustRightInd w:val="0"/>
        <w:rPr>
          <w:rFonts w:ascii="Arial" w:hAnsi="Arial" w:cs="Arial"/>
          <w:sz w:val="26"/>
          <w:szCs w:val="26"/>
          <w:lang w:val="en-US"/>
        </w:rPr>
      </w:pPr>
    </w:p>
    <w:p w14:paraId="44E4384A"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xml:space="preserve">416. </w:t>
      </w:r>
      <w:r w:rsidRPr="00A470D4">
        <w:rPr>
          <w:rFonts w:ascii="Arial" w:hAnsi="Arial" w:cs="Arial"/>
          <w:sz w:val="26"/>
          <w:szCs w:val="26"/>
          <w:highlight w:val="yellow"/>
          <w:lang w:val="en-US"/>
        </w:rPr>
        <w:t>The content</w:t>
      </w:r>
    </w:p>
    <w:p w14:paraId="02503685"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xml:space="preserve"> Is the </w:t>
      </w:r>
      <w:r w:rsidRPr="00A470D4">
        <w:rPr>
          <w:rFonts w:ascii="Arial" w:hAnsi="Arial" w:cs="Arial"/>
          <w:sz w:val="26"/>
          <w:szCs w:val="26"/>
          <w:highlight w:val="green"/>
          <w:lang w:val="en-US"/>
        </w:rPr>
        <w:t>topic straightforward or will it require specialist knowledge?</w:t>
      </w:r>
    </w:p>
    <w:p w14:paraId="5A48324E" w14:textId="77777777"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How important is the content?</w:t>
      </w:r>
    </w:p>
    <w:p w14:paraId="159A24F2" w14:textId="11DFEC3A" w:rsidR="00113B94"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Will there be a rapid change o</w:t>
      </w:r>
      <w:r w:rsidR="00616E3F" w:rsidRPr="00A470D4">
        <w:rPr>
          <w:rFonts w:ascii="Arial" w:hAnsi="Arial" w:cs="Arial"/>
          <w:sz w:val="26"/>
          <w:szCs w:val="26"/>
          <w:lang w:val="en-US"/>
        </w:rPr>
        <w:t xml:space="preserve">ver of speakers that could make </w:t>
      </w:r>
      <w:r w:rsidRPr="00A470D4">
        <w:rPr>
          <w:rFonts w:ascii="Arial" w:hAnsi="Arial" w:cs="Arial"/>
          <w:sz w:val="26"/>
          <w:szCs w:val="26"/>
          <w:lang w:val="en-US"/>
        </w:rPr>
        <w:t>interpreting more difficult?</w:t>
      </w:r>
    </w:p>
    <w:p w14:paraId="62DE3971" w14:textId="03594654" w:rsidR="00BF5413" w:rsidRPr="00A470D4" w:rsidRDefault="00113B94" w:rsidP="00113B94">
      <w:pPr>
        <w:widowControl w:val="0"/>
        <w:autoSpaceDE w:val="0"/>
        <w:autoSpaceDN w:val="0"/>
        <w:adjustRightInd w:val="0"/>
        <w:rPr>
          <w:rFonts w:ascii="Arial" w:hAnsi="Arial" w:cs="Arial"/>
          <w:sz w:val="26"/>
          <w:szCs w:val="26"/>
          <w:lang w:val="en-US"/>
        </w:rPr>
      </w:pPr>
      <w:r w:rsidRPr="00A470D4">
        <w:rPr>
          <w:rFonts w:ascii="Arial" w:hAnsi="Arial" w:cs="Arial"/>
          <w:sz w:val="26"/>
          <w:szCs w:val="26"/>
          <w:lang w:val="en-US"/>
        </w:rPr>
        <w:t xml:space="preserve"> </w:t>
      </w:r>
      <w:r w:rsidRPr="00A470D4">
        <w:rPr>
          <w:rFonts w:ascii="Arial" w:hAnsi="Arial" w:cs="Arial"/>
          <w:sz w:val="26"/>
          <w:szCs w:val="26"/>
          <w:highlight w:val="green"/>
          <w:lang w:val="en-US"/>
        </w:rPr>
        <w:t>What are the implications for the c</w:t>
      </w:r>
      <w:r w:rsidR="00616E3F" w:rsidRPr="00A470D4">
        <w:rPr>
          <w:rFonts w:ascii="Arial" w:hAnsi="Arial" w:cs="Arial"/>
          <w:sz w:val="26"/>
          <w:szCs w:val="26"/>
          <w:highlight w:val="green"/>
          <w:lang w:val="en-US"/>
        </w:rPr>
        <w:t xml:space="preserve">ustomer or others if there is a </w:t>
      </w:r>
      <w:r w:rsidRPr="00A470D4">
        <w:rPr>
          <w:rFonts w:ascii="Arial" w:hAnsi="Arial" w:cs="Arial"/>
          <w:sz w:val="26"/>
          <w:szCs w:val="26"/>
          <w:highlight w:val="green"/>
          <w:lang w:val="en-US"/>
        </w:rPr>
        <w:t>misinterpretation</w:t>
      </w:r>
      <w:r w:rsidRPr="00A470D4">
        <w:rPr>
          <w:rFonts w:ascii="Arial" w:hAnsi="Arial" w:cs="Arial"/>
          <w:sz w:val="26"/>
          <w:szCs w:val="26"/>
          <w:lang w:val="en-US"/>
        </w:rPr>
        <w:t>?</w:t>
      </w:r>
    </w:p>
    <w:sectPr w:rsidR="00BF5413" w:rsidRPr="00A470D4" w:rsidSect="00A72BA9">
      <w:headerReference w:type="default" r:id="rId9"/>
      <w:footerReference w:type="default" r:id="rId10"/>
      <w:pgSz w:w="12240" w:h="15840"/>
      <w:pgMar w:top="1440" w:right="1800" w:bottom="1135"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F7E54" w14:textId="77777777" w:rsidR="00B456BB" w:rsidRDefault="00B456BB" w:rsidP="00B456BB">
      <w:r>
        <w:separator/>
      </w:r>
    </w:p>
  </w:endnote>
  <w:endnote w:type="continuationSeparator" w:id="0">
    <w:p w14:paraId="0620F8F3" w14:textId="77777777" w:rsidR="00B456BB" w:rsidRDefault="00B456BB" w:rsidP="00B4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9833" w14:textId="00C2340E" w:rsidR="000D36C4" w:rsidRDefault="000D36C4">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sidR="00A470D4">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470D4">
      <w:rPr>
        <w:noProof/>
        <w:lang w:val="en-US"/>
      </w:rPr>
      <w:t>1</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6E2E7" w14:textId="77777777" w:rsidR="00B456BB" w:rsidRDefault="00B456BB" w:rsidP="00B456BB">
      <w:r>
        <w:separator/>
      </w:r>
    </w:p>
  </w:footnote>
  <w:footnote w:type="continuationSeparator" w:id="0">
    <w:p w14:paraId="7259FD7E" w14:textId="77777777" w:rsidR="00B456BB" w:rsidRDefault="00B456BB" w:rsidP="00B456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BDC0" w14:textId="3A03DC79" w:rsidR="00B456BB" w:rsidRPr="00B456BB" w:rsidRDefault="00B456BB" w:rsidP="00B456BB">
    <w:pPr>
      <w:pStyle w:val="Header"/>
      <w:jc w:val="center"/>
      <w:rPr>
        <w:szCs w:val="24"/>
      </w:rPr>
    </w:pPr>
    <w:r w:rsidRPr="00B456BB">
      <w:rPr>
        <w:rFonts w:ascii="Arial" w:hAnsi="Arial" w:cs="Arial"/>
        <w:b/>
        <w:bCs/>
        <w:color w:val="1A1A1A"/>
        <w:szCs w:val="24"/>
        <w:lang w:val="en-US"/>
      </w:rPr>
      <w:t>From AtW Guidance v 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377"/>
    <w:multiLevelType w:val="hybridMultilevel"/>
    <w:tmpl w:val="32D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A2"/>
    <w:rsid w:val="00044FF6"/>
    <w:rsid w:val="000D36C4"/>
    <w:rsid w:val="000F7274"/>
    <w:rsid w:val="00113B94"/>
    <w:rsid w:val="002C28F0"/>
    <w:rsid w:val="003F7B5A"/>
    <w:rsid w:val="00494A9F"/>
    <w:rsid w:val="00572883"/>
    <w:rsid w:val="00600A6D"/>
    <w:rsid w:val="00616E3F"/>
    <w:rsid w:val="006C2E42"/>
    <w:rsid w:val="00705619"/>
    <w:rsid w:val="008023BA"/>
    <w:rsid w:val="00880D7F"/>
    <w:rsid w:val="008B305C"/>
    <w:rsid w:val="00956976"/>
    <w:rsid w:val="009760A1"/>
    <w:rsid w:val="00A067DE"/>
    <w:rsid w:val="00A470D4"/>
    <w:rsid w:val="00A72BA9"/>
    <w:rsid w:val="00A87E82"/>
    <w:rsid w:val="00A90452"/>
    <w:rsid w:val="00B456BB"/>
    <w:rsid w:val="00BF5413"/>
    <w:rsid w:val="00C1429C"/>
    <w:rsid w:val="00C438C1"/>
    <w:rsid w:val="00CC0E06"/>
    <w:rsid w:val="00D71EA0"/>
    <w:rsid w:val="00DA0235"/>
    <w:rsid w:val="00EA52A2"/>
    <w:rsid w:val="00FA6CE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34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BB"/>
    <w:pPr>
      <w:tabs>
        <w:tab w:val="center" w:pos="4320"/>
        <w:tab w:val="right" w:pos="8640"/>
      </w:tabs>
    </w:pPr>
  </w:style>
  <w:style w:type="character" w:customStyle="1" w:styleId="HeaderChar">
    <w:name w:val="Header Char"/>
    <w:basedOn w:val="DefaultParagraphFont"/>
    <w:link w:val="Header"/>
    <w:uiPriority w:val="99"/>
    <w:rsid w:val="00B456BB"/>
    <w:rPr>
      <w:sz w:val="24"/>
    </w:rPr>
  </w:style>
  <w:style w:type="paragraph" w:styleId="Footer">
    <w:name w:val="footer"/>
    <w:basedOn w:val="Normal"/>
    <w:link w:val="FooterChar"/>
    <w:uiPriority w:val="99"/>
    <w:unhideWhenUsed/>
    <w:rsid w:val="00B456BB"/>
    <w:pPr>
      <w:tabs>
        <w:tab w:val="center" w:pos="4320"/>
        <w:tab w:val="right" w:pos="8640"/>
      </w:tabs>
    </w:pPr>
  </w:style>
  <w:style w:type="character" w:customStyle="1" w:styleId="FooterChar">
    <w:name w:val="Footer Char"/>
    <w:basedOn w:val="DefaultParagraphFont"/>
    <w:link w:val="Footer"/>
    <w:uiPriority w:val="99"/>
    <w:rsid w:val="00B456BB"/>
    <w:rPr>
      <w:sz w:val="24"/>
    </w:rPr>
  </w:style>
  <w:style w:type="paragraph" w:styleId="BalloonText">
    <w:name w:val="Balloon Text"/>
    <w:basedOn w:val="Normal"/>
    <w:link w:val="BalloonTextChar"/>
    <w:uiPriority w:val="99"/>
    <w:semiHidden/>
    <w:unhideWhenUsed/>
    <w:rsid w:val="00113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B94"/>
    <w:rPr>
      <w:rFonts w:ascii="Lucida Grande" w:hAnsi="Lucida Grande" w:cs="Lucida Grande"/>
      <w:sz w:val="18"/>
      <w:szCs w:val="18"/>
    </w:rPr>
  </w:style>
  <w:style w:type="paragraph" w:styleId="ListParagraph">
    <w:name w:val="List Paragraph"/>
    <w:basedOn w:val="Normal"/>
    <w:uiPriority w:val="34"/>
    <w:qFormat/>
    <w:rsid w:val="00113B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BB"/>
    <w:pPr>
      <w:tabs>
        <w:tab w:val="center" w:pos="4320"/>
        <w:tab w:val="right" w:pos="8640"/>
      </w:tabs>
    </w:pPr>
  </w:style>
  <w:style w:type="character" w:customStyle="1" w:styleId="HeaderChar">
    <w:name w:val="Header Char"/>
    <w:basedOn w:val="DefaultParagraphFont"/>
    <w:link w:val="Header"/>
    <w:uiPriority w:val="99"/>
    <w:rsid w:val="00B456BB"/>
    <w:rPr>
      <w:sz w:val="24"/>
    </w:rPr>
  </w:style>
  <w:style w:type="paragraph" w:styleId="Footer">
    <w:name w:val="footer"/>
    <w:basedOn w:val="Normal"/>
    <w:link w:val="FooterChar"/>
    <w:uiPriority w:val="99"/>
    <w:unhideWhenUsed/>
    <w:rsid w:val="00B456BB"/>
    <w:pPr>
      <w:tabs>
        <w:tab w:val="center" w:pos="4320"/>
        <w:tab w:val="right" w:pos="8640"/>
      </w:tabs>
    </w:pPr>
  </w:style>
  <w:style w:type="character" w:customStyle="1" w:styleId="FooterChar">
    <w:name w:val="Footer Char"/>
    <w:basedOn w:val="DefaultParagraphFont"/>
    <w:link w:val="Footer"/>
    <w:uiPriority w:val="99"/>
    <w:rsid w:val="00B456BB"/>
    <w:rPr>
      <w:sz w:val="24"/>
    </w:rPr>
  </w:style>
  <w:style w:type="paragraph" w:styleId="BalloonText">
    <w:name w:val="Balloon Text"/>
    <w:basedOn w:val="Normal"/>
    <w:link w:val="BalloonTextChar"/>
    <w:uiPriority w:val="99"/>
    <w:semiHidden/>
    <w:unhideWhenUsed/>
    <w:rsid w:val="00113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B94"/>
    <w:rPr>
      <w:rFonts w:ascii="Lucida Grande" w:hAnsi="Lucida Grande" w:cs="Lucida Grande"/>
      <w:sz w:val="18"/>
      <w:szCs w:val="18"/>
    </w:rPr>
  </w:style>
  <w:style w:type="paragraph" w:styleId="ListParagraph">
    <w:name w:val="List Paragraph"/>
    <w:basedOn w:val="Normal"/>
    <w:uiPriority w:val="34"/>
    <w:qFormat/>
    <w:rsid w:val="0011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511</Words>
  <Characters>2915</Characters>
  <Application>Microsoft Macintosh Word</Application>
  <DocSecurity>0</DocSecurity>
  <Lines>24</Lines>
  <Paragraphs>6</Paragraphs>
  <ScaleCrop>false</ScaleCrop>
  <Company>Home</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11</cp:revision>
  <cp:lastPrinted>2014-07-17T08:58:00Z</cp:lastPrinted>
  <dcterms:created xsi:type="dcterms:W3CDTF">2014-07-17T08:10:00Z</dcterms:created>
  <dcterms:modified xsi:type="dcterms:W3CDTF">2014-07-30T06:39:00Z</dcterms:modified>
</cp:coreProperties>
</file>