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8EEF4" w14:textId="384C21AC" w:rsidR="0043579B" w:rsidRPr="0043579B" w:rsidRDefault="0043579B" w:rsidP="00AF0D7E">
      <w:pPr>
        <w:rPr>
          <w:rFonts w:ascii="Arial" w:hAnsi="Arial" w:cs="Arial"/>
          <w:b/>
          <w:color w:val="000000"/>
          <w:u w:val="single"/>
        </w:rPr>
      </w:pPr>
      <w:r w:rsidRPr="0043579B">
        <w:rPr>
          <w:rFonts w:ascii="Arial" w:hAnsi="Arial" w:cs="Arial"/>
          <w:b/>
          <w:color w:val="000000"/>
          <w:u w:val="single"/>
        </w:rPr>
        <w:t>Freedom of Information requests about AtW</w:t>
      </w:r>
    </w:p>
    <w:p w14:paraId="2EBEEBF1" w14:textId="77777777" w:rsidR="0043579B" w:rsidRDefault="0043579B" w:rsidP="00AF0D7E">
      <w:pPr>
        <w:rPr>
          <w:rFonts w:ascii="Arial" w:hAnsi="Arial" w:cs="Arial"/>
          <w:color w:val="000000"/>
        </w:rPr>
      </w:pPr>
    </w:p>
    <w:p w14:paraId="13BC0F49" w14:textId="77777777" w:rsidR="00337570" w:rsidRPr="00337570" w:rsidRDefault="00337570" w:rsidP="00AF0D7E">
      <w:pPr>
        <w:rPr>
          <w:rFonts w:ascii="Arial" w:hAnsi="Arial" w:cs="Arial"/>
          <w:b/>
          <w:color w:val="000000"/>
        </w:rPr>
      </w:pPr>
      <w:r w:rsidRPr="00337570">
        <w:rPr>
          <w:rFonts w:ascii="Arial" w:hAnsi="Arial" w:cs="Arial"/>
          <w:b/>
          <w:color w:val="000000"/>
        </w:rPr>
        <w:t>Introduction:</w:t>
      </w:r>
    </w:p>
    <w:p w14:paraId="7A96933D" w14:textId="77777777" w:rsidR="00337570" w:rsidRDefault="00337570" w:rsidP="00AF0D7E">
      <w:pPr>
        <w:rPr>
          <w:rFonts w:ascii="Arial" w:hAnsi="Arial" w:cs="Arial"/>
          <w:color w:val="000000"/>
        </w:rPr>
      </w:pPr>
    </w:p>
    <w:p w14:paraId="02BD487A" w14:textId="0841DA74" w:rsidR="002402BD" w:rsidRDefault="004C6352" w:rsidP="00AF0D7E">
      <w:pPr>
        <w:rPr>
          <w:rFonts w:ascii="Arial" w:hAnsi="Arial" w:cs="Arial"/>
          <w:color w:val="000000"/>
        </w:rPr>
      </w:pPr>
      <w:r w:rsidRPr="004C6352">
        <w:rPr>
          <w:rFonts w:ascii="Arial" w:hAnsi="Arial" w:cs="Arial"/>
          <w:color w:val="000000"/>
        </w:rPr>
        <w:t xml:space="preserve">These are </w:t>
      </w:r>
      <w:r w:rsidR="00492FE4">
        <w:rPr>
          <w:rFonts w:ascii="Arial" w:hAnsi="Arial" w:cs="Arial"/>
          <w:color w:val="000000"/>
        </w:rPr>
        <w:t>taken</w:t>
      </w:r>
      <w:r w:rsidRPr="004C6352">
        <w:rPr>
          <w:rFonts w:ascii="Arial" w:hAnsi="Arial" w:cs="Arial"/>
          <w:color w:val="000000"/>
        </w:rPr>
        <w:t xml:space="preserve"> from four Freedom of Information (FoI) requests that </w:t>
      </w:r>
      <w:r w:rsidR="00492FE4">
        <w:rPr>
          <w:rFonts w:ascii="Arial" w:hAnsi="Arial" w:cs="Arial"/>
          <w:color w:val="000000"/>
        </w:rPr>
        <w:t>were sent and ar</w:t>
      </w:r>
      <w:r>
        <w:rPr>
          <w:rFonts w:ascii="Arial" w:hAnsi="Arial" w:cs="Arial"/>
          <w:color w:val="000000"/>
        </w:rPr>
        <w:t>e publically available</w:t>
      </w:r>
      <w:r w:rsidRPr="004C6352">
        <w:rPr>
          <w:rFonts w:ascii="Arial" w:hAnsi="Arial" w:cs="Arial"/>
          <w:color w:val="000000"/>
        </w:rPr>
        <w:t xml:space="preserve"> on whatdotheyknow.com (wdtk</w:t>
      </w:r>
      <w:r>
        <w:rPr>
          <w:rFonts w:ascii="Arial" w:hAnsi="Arial" w:cs="Arial"/>
          <w:color w:val="000000"/>
        </w:rPr>
        <w:t>.com</w:t>
      </w:r>
      <w:r w:rsidRPr="004C6352">
        <w:rPr>
          <w:rFonts w:ascii="Arial" w:hAnsi="Arial" w:cs="Arial"/>
          <w:color w:val="000000"/>
        </w:rPr>
        <w:t xml:space="preserve">), and </w:t>
      </w:r>
      <w:r w:rsidRPr="00037311">
        <w:rPr>
          <w:rFonts w:ascii="Arial" w:hAnsi="Arial" w:cs="Arial"/>
          <w:color w:val="000000"/>
        </w:rPr>
        <w:t xml:space="preserve">from two FoI </w:t>
      </w:r>
      <w:r w:rsidR="00037311" w:rsidRPr="00037311">
        <w:rPr>
          <w:rFonts w:ascii="Arial" w:hAnsi="Arial" w:cs="Arial"/>
          <w:color w:val="000000"/>
        </w:rPr>
        <w:t>requests made by individuals directly to DWP.</w:t>
      </w:r>
      <w:r w:rsidR="008E6C89">
        <w:rPr>
          <w:rFonts w:ascii="Arial" w:hAnsi="Arial" w:cs="Arial"/>
          <w:color w:val="000000"/>
        </w:rPr>
        <w:t xml:space="preserve">  </w:t>
      </w:r>
    </w:p>
    <w:p w14:paraId="2AE7411F" w14:textId="77777777" w:rsidR="002402BD" w:rsidRDefault="002402BD" w:rsidP="00AF0D7E">
      <w:pPr>
        <w:rPr>
          <w:rFonts w:ascii="Arial" w:hAnsi="Arial" w:cs="Arial"/>
          <w:color w:val="000000"/>
        </w:rPr>
      </w:pPr>
    </w:p>
    <w:p w14:paraId="6EA7FD05" w14:textId="616642AB" w:rsidR="00AF0D7E" w:rsidRDefault="00AF0D7E" w:rsidP="00AF0D7E">
      <w:pPr>
        <w:rPr>
          <w:rFonts w:ascii="Arial" w:hAnsi="Arial" w:cs="Arial"/>
          <w:color w:val="000000"/>
        </w:rPr>
      </w:pPr>
      <w:r>
        <w:rPr>
          <w:rFonts w:ascii="Arial" w:hAnsi="Arial" w:cs="Arial"/>
          <w:color w:val="000000"/>
        </w:rPr>
        <w:t xml:space="preserve">The date given </w:t>
      </w:r>
      <w:r w:rsidR="00492FE4">
        <w:rPr>
          <w:rFonts w:ascii="Arial" w:hAnsi="Arial" w:cs="Arial"/>
          <w:color w:val="000000"/>
        </w:rPr>
        <w:t xml:space="preserve">in (brackets) </w:t>
      </w:r>
      <w:r>
        <w:rPr>
          <w:rFonts w:ascii="Arial" w:hAnsi="Arial" w:cs="Arial"/>
          <w:color w:val="000000"/>
        </w:rPr>
        <w:t>by the question is the date the request was</w:t>
      </w:r>
      <w:r w:rsidR="002402BD">
        <w:rPr>
          <w:rFonts w:ascii="Arial" w:hAnsi="Arial" w:cs="Arial"/>
          <w:color w:val="000000"/>
        </w:rPr>
        <w:t xml:space="preserve"> made, as things may have been different before then, or have changed after that date.</w:t>
      </w:r>
    </w:p>
    <w:p w14:paraId="60A5EBB6" w14:textId="77777777" w:rsidR="008E6C89" w:rsidRDefault="008E6C89" w:rsidP="00264B80">
      <w:pPr>
        <w:rPr>
          <w:rFonts w:ascii="Arial" w:hAnsi="Arial" w:cs="Arial"/>
          <w:color w:val="000000"/>
        </w:rPr>
      </w:pPr>
    </w:p>
    <w:p w14:paraId="23B4806C" w14:textId="192BD52D" w:rsidR="004C6352" w:rsidRDefault="008E6C89" w:rsidP="00264B80">
      <w:pPr>
        <w:rPr>
          <w:rFonts w:ascii="Arial" w:hAnsi="Arial" w:cs="Arial"/>
          <w:color w:val="000000"/>
        </w:rPr>
      </w:pPr>
      <w:r>
        <w:rPr>
          <w:rFonts w:ascii="Arial" w:hAnsi="Arial" w:cs="Arial"/>
          <w:color w:val="000000"/>
        </w:rPr>
        <w:t xml:space="preserve">I’ve split up the questions that were asked and grouped them according to what they asked about, as that </w:t>
      </w:r>
      <w:r w:rsidR="00952DA4">
        <w:rPr>
          <w:rFonts w:ascii="Arial" w:hAnsi="Arial" w:cs="Arial"/>
          <w:color w:val="000000"/>
        </w:rPr>
        <w:t xml:space="preserve">makes it easier to see what’s been said about </w:t>
      </w:r>
      <w:r w:rsidR="00791672">
        <w:rPr>
          <w:rFonts w:ascii="Arial" w:hAnsi="Arial" w:cs="Arial"/>
          <w:color w:val="000000"/>
        </w:rPr>
        <w:t>a topic</w:t>
      </w:r>
      <w:r>
        <w:rPr>
          <w:rFonts w:ascii="Arial" w:hAnsi="Arial" w:cs="Arial"/>
          <w:color w:val="000000"/>
        </w:rPr>
        <w:t>.</w:t>
      </w:r>
    </w:p>
    <w:p w14:paraId="6A33B1E5" w14:textId="5BD57ECF" w:rsidR="00CE440A" w:rsidRDefault="00CE440A" w:rsidP="00264B80">
      <w:pPr>
        <w:rPr>
          <w:rFonts w:ascii="Arial" w:hAnsi="Arial" w:cs="Arial"/>
          <w:color w:val="000000"/>
        </w:rPr>
      </w:pPr>
    </w:p>
    <w:p w14:paraId="286EAF4E" w14:textId="2ABCDC7C" w:rsidR="00CE440A" w:rsidRPr="00492FE4" w:rsidRDefault="00CE440A" w:rsidP="00264B80">
      <w:pPr>
        <w:rPr>
          <w:rFonts w:ascii="Arial" w:hAnsi="Arial" w:cs="Arial"/>
          <w:color w:val="000000"/>
        </w:rPr>
      </w:pPr>
      <w:r>
        <w:rPr>
          <w:rFonts w:ascii="Arial" w:hAnsi="Arial" w:cs="Arial"/>
          <w:color w:val="000000"/>
        </w:rPr>
        <w:t>The way that FoI requests are asked, and the way they are answered, is very important.  So I’ve m</w:t>
      </w:r>
      <w:r w:rsidR="00896615">
        <w:rPr>
          <w:rFonts w:ascii="Arial" w:hAnsi="Arial" w:cs="Arial"/>
          <w:color w:val="000000"/>
        </w:rPr>
        <w:t xml:space="preserve">ainly used the original wording, and </w:t>
      </w:r>
      <w:r w:rsidR="00AF0D7E">
        <w:rPr>
          <w:rFonts w:ascii="Arial" w:hAnsi="Arial" w:cs="Arial"/>
          <w:color w:val="000000"/>
        </w:rPr>
        <w:t>sometimes used underlining to pick out particular phrases etc.</w:t>
      </w:r>
      <w:r w:rsidR="00492FE4">
        <w:rPr>
          <w:rFonts w:ascii="Arial" w:hAnsi="Arial" w:cs="Arial"/>
          <w:color w:val="000000"/>
        </w:rPr>
        <w:t xml:space="preserve">  I’ve also summarised in </w:t>
      </w:r>
      <w:r w:rsidR="00492FE4">
        <w:rPr>
          <w:rFonts w:ascii="Arial" w:hAnsi="Arial" w:cs="Arial"/>
          <w:i/>
          <w:color w:val="000000"/>
        </w:rPr>
        <w:t>italics</w:t>
      </w:r>
      <w:r w:rsidR="00492FE4">
        <w:rPr>
          <w:rFonts w:ascii="Arial" w:hAnsi="Arial" w:cs="Arial"/>
          <w:color w:val="000000"/>
        </w:rPr>
        <w:t xml:space="preserve"> where the answer is lengthy or complex.</w:t>
      </w:r>
    </w:p>
    <w:p w14:paraId="308FC66E" w14:textId="77777777" w:rsidR="0023529E" w:rsidRPr="00037311" w:rsidRDefault="0023529E" w:rsidP="00264B80">
      <w:pPr>
        <w:rPr>
          <w:rFonts w:ascii="Arial" w:hAnsi="Arial" w:cs="Arial"/>
          <w:color w:val="000000"/>
        </w:rPr>
      </w:pPr>
    </w:p>
    <w:p w14:paraId="5EAF73CB" w14:textId="77777777" w:rsidR="004C6352" w:rsidRPr="004C6352" w:rsidRDefault="004C6352" w:rsidP="00264B80">
      <w:pPr>
        <w:rPr>
          <w:rFonts w:ascii="Arial" w:hAnsi="Arial" w:cs="Arial"/>
          <w:b/>
          <w:color w:val="000000"/>
        </w:rPr>
      </w:pPr>
    </w:p>
    <w:p w14:paraId="216E37B9" w14:textId="67E86CE0" w:rsidR="00264B80" w:rsidRDefault="00DD5E46" w:rsidP="00264B80">
      <w:pPr>
        <w:rPr>
          <w:rFonts w:ascii="Arial" w:hAnsi="Arial" w:cs="Arial"/>
          <w:b/>
          <w:color w:val="000000"/>
        </w:rPr>
      </w:pPr>
      <w:r>
        <w:rPr>
          <w:rFonts w:ascii="Arial" w:hAnsi="Arial" w:cs="Arial"/>
          <w:b/>
          <w:color w:val="000000"/>
        </w:rPr>
        <w:t>General / broad</w:t>
      </w:r>
      <w:bookmarkStart w:id="0" w:name="_GoBack"/>
      <w:bookmarkEnd w:id="0"/>
      <w:r w:rsidR="00264B80">
        <w:rPr>
          <w:rFonts w:ascii="Arial" w:hAnsi="Arial" w:cs="Arial"/>
          <w:b/>
          <w:color w:val="000000"/>
        </w:rPr>
        <w:t xml:space="preserve"> questions</w:t>
      </w:r>
      <w:r w:rsidR="00BC4C2E">
        <w:rPr>
          <w:rFonts w:ascii="Arial" w:hAnsi="Arial" w:cs="Arial"/>
          <w:b/>
          <w:color w:val="000000"/>
        </w:rPr>
        <w:t xml:space="preserve"> about AtW</w:t>
      </w:r>
      <w:r w:rsidR="00264B80">
        <w:rPr>
          <w:rFonts w:ascii="Arial" w:hAnsi="Arial" w:cs="Arial"/>
          <w:b/>
          <w:color w:val="000000"/>
        </w:rPr>
        <w:t>:</w:t>
      </w:r>
    </w:p>
    <w:p w14:paraId="1C5C7C4A" w14:textId="77777777" w:rsidR="00264B80" w:rsidRDefault="00264B80" w:rsidP="00264B80">
      <w:pPr>
        <w:rPr>
          <w:rFonts w:ascii="Arial" w:hAnsi="Arial" w:cs="Arial"/>
          <w:b/>
          <w:color w:val="000000"/>
        </w:rPr>
      </w:pPr>
    </w:p>
    <w:p w14:paraId="0E4CC2D1" w14:textId="77777777" w:rsidR="00264B80" w:rsidRDefault="00264B80" w:rsidP="00264B80">
      <w:pPr>
        <w:pStyle w:val="NormalWeb"/>
        <w:spacing w:before="0" w:beforeAutospacing="0" w:after="0" w:afterAutospacing="0"/>
        <w:contextualSpacing/>
        <w:rPr>
          <w:rFonts w:ascii="Arial" w:hAnsi="Arial" w:cs="Arial"/>
          <w:sz w:val="24"/>
          <w:szCs w:val="24"/>
          <w:lang w:eastAsia="ja-JP"/>
        </w:rPr>
      </w:pPr>
      <w:r w:rsidRPr="00393768">
        <w:rPr>
          <w:rFonts w:ascii="Arial" w:hAnsi="Arial" w:cs="Arial"/>
          <w:b/>
          <w:sz w:val="24"/>
          <w:szCs w:val="24"/>
          <w:lang w:eastAsia="ja-JP"/>
        </w:rPr>
        <w:t>Q.</w:t>
      </w:r>
      <w:r>
        <w:rPr>
          <w:rFonts w:ascii="Arial" w:hAnsi="Arial" w:cs="Arial"/>
          <w:sz w:val="24"/>
          <w:szCs w:val="24"/>
          <w:lang w:eastAsia="ja-JP"/>
        </w:rPr>
        <w:t xml:space="preserve">  </w:t>
      </w:r>
      <w:r w:rsidRPr="00083394">
        <w:rPr>
          <w:rFonts w:ascii="Arial" w:hAnsi="Arial" w:cs="Arial"/>
          <w:sz w:val="24"/>
          <w:szCs w:val="24"/>
          <w:lang w:eastAsia="ja-JP"/>
        </w:rPr>
        <w:t>Please could you supply me with detailed guidance, criteria, eligibility and thresholds which cover how staff follow guidelines in deciding on Access to Work applications from disabled people seeking support in the workplace.  </w:t>
      </w:r>
    </w:p>
    <w:p w14:paraId="24457BE3" w14:textId="77777777" w:rsidR="00264B80" w:rsidRDefault="00264B80" w:rsidP="00264B80">
      <w:pPr>
        <w:pStyle w:val="NormalWeb"/>
        <w:spacing w:before="0" w:beforeAutospacing="0" w:after="0" w:afterAutospacing="0"/>
        <w:contextualSpacing/>
        <w:rPr>
          <w:rFonts w:ascii="Arial" w:hAnsi="Arial" w:cs="Arial"/>
          <w:sz w:val="24"/>
          <w:szCs w:val="24"/>
          <w:lang w:eastAsia="ja-JP"/>
        </w:rPr>
      </w:pPr>
    </w:p>
    <w:p w14:paraId="2318F2AF" w14:textId="02B7BB0E" w:rsidR="00264B80" w:rsidRPr="00083394" w:rsidRDefault="00264B80" w:rsidP="00264B80">
      <w:pPr>
        <w:pStyle w:val="NormalWeb"/>
        <w:spacing w:before="0" w:beforeAutospacing="0" w:after="0" w:afterAutospacing="0"/>
        <w:contextualSpacing/>
        <w:rPr>
          <w:rFonts w:ascii="Arial" w:hAnsi="Arial" w:cs="Arial"/>
          <w:sz w:val="24"/>
          <w:szCs w:val="24"/>
          <w:lang w:eastAsia="ja-JP"/>
        </w:rPr>
      </w:pPr>
      <w:r w:rsidRPr="00083394">
        <w:rPr>
          <w:rFonts w:ascii="Arial" w:hAnsi="Arial" w:cs="Arial"/>
          <w:sz w:val="24"/>
          <w:szCs w:val="24"/>
          <w:lang w:eastAsia="ja-JP"/>
        </w:rPr>
        <w:t>Specifically, I would be looking for any staff guidelines which cover how decisions are made and communicated to applicants; any management guidance on eligibility and thresholds on levels of support; and any other criteria which are used when making decisions.</w:t>
      </w:r>
      <w:r w:rsidR="00AD4D81">
        <w:rPr>
          <w:rFonts w:ascii="Arial" w:hAnsi="Arial" w:cs="Arial"/>
          <w:sz w:val="24"/>
          <w:szCs w:val="24"/>
          <w:lang w:eastAsia="ja-JP"/>
        </w:rPr>
        <w:t xml:space="preserve">  (27/5/14 wdtk.com)</w:t>
      </w:r>
    </w:p>
    <w:p w14:paraId="0F22E836" w14:textId="77777777" w:rsidR="00264B80" w:rsidRDefault="00264B80" w:rsidP="00264B80">
      <w:pPr>
        <w:pStyle w:val="NormalWeb"/>
        <w:spacing w:before="0" w:beforeAutospacing="0" w:after="0" w:afterAutospacing="0"/>
        <w:contextualSpacing/>
        <w:rPr>
          <w:rFonts w:ascii="Arial" w:hAnsi="Arial" w:cs="Arial"/>
          <w:sz w:val="24"/>
          <w:szCs w:val="24"/>
          <w:lang w:eastAsia="ja-JP"/>
        </w:rPr>
      </w:pPr>
    </w:p>
    <w:p w14:paraId="49A3B80B" w14:textId="461DEE8D" w:rsidR="00264B80" w:rsidRPr="003D3E4A" w:rsidRDefault="00264B80" w:rsidP="003D3E4A">
      <w:pPr>
        <w:pStyle w:val="NormalWeb"/>
        <w:spacing w:before="0" w:beforeAutospacing="0" w:after="0" w:afterAutospacing="0"/>
        <w:contextualSpacing/>
        <w:rPr>
          <w:rFonts w:ascii="Arial" w:hAnsi="Arial" w:cs="Arial"/>
          <w:sz w:val="24"/>
          <w:szCs w:val="24"/>
          <w:lang w:eastAsia="ja-JP"/>
        </w:rPr>
      </w:pPr>
      <w:r w:rsidRPr="00393768">
        <w:rPr>
          <w:rFonts w:ascii="Arial" w:hAnsi="Arial" w:cs="Arial"/>
          <w:b/>
          <w:sz w:val="24"/>
          <w:szCs w:val="24"/>
          <w:lang w:eastAsia="ja-JP"/>
        </w:rPr>
        <w:t>Ans.</w:t>
      </w:r>
      <w:r>
        <w:rPr>
          <w:rFonts w:ascii="Arial" w:hAnsi="Arial" w:cs="Arial"/>
          <w:sz w:val="24"/>
          <w:szCs w:val="24"/>
          <w:lang w:eastAsia="ja-JP"/>
        </w:rPr>
        <w:t xml:space="preserve">  </w:t>
      </w:r>
      <w:r w:rsidRPr="00504F57">
        <w:rPr>
          <w:rFonts w:ascii="Arial" w:hAnsi="Arial" w:cs="Arial"/>
          <w:sz w:val="24"/>
          <w:szCs w:val="24"/>
          <w:lang w:eastAsia="ja-JP"/>
        </w:rPr>
        <w:t xml:space="preserve">Please find attached a copy of the latest Access to Work guidance provided to advisers. The guidance covers eligibility and the criteria used when considering applications from people for support in the workplace because of disability or long term health problems. </w:t>
      </w:r>
    </w:p>
    <w:p w14:paraId="28D8554A" w14:textId="77777777" w:rsidR="00264B80" w:rsidRDefault="00264B80">
      <w:pPr>
        <w:rPr>
          <w:rFonts w:ascii="Arial" w:hAnsi="Arial" w:cs="Arial"/>
          <w:b/>
          <w:color w:val="0000FF"/>
        </w:rPr>
      </w:pPr>
    </w:p>
    <w:p w14:paraId="098B551B" w14:textId="77777777" w:rsidR="000A27CD" w:rsidRDefault="000A27CD">
      <w:pPr>
        <w:rPr>
          <w:rFonts w:ascii="Arial" w:hAnsi="Arial" w:cs="Arial"/>
          <w:b/>
          <w:color w:val="0000FF"/>
        </w:rPr>
      </w:pPr>
    </w:p>
    <w:p w14:paraId="7BD8EB94" w14:textId="60E4B29D" w:rsidR="003D3E4A" w:rsidRDefault="003D3E4A" w:rsidP="003D3E4A">
      <w:pPr>
        <w:contextualSpacing/>
        <w:rPr>
          <w:rFonts w:ascii="Arial" w:hAnsi="Arial" w:cs="Arial"/>
          <w:szCs w:val="24"/>
        </w:rPr>
      </w:pPr>
      <w:r w:rsidRPr="003D3E4A">
        <w:rPr>
          <w:rFonts w:ascii="Arial" w:hAnsi="Arial" w:cs="Arial"/>
          <w:b/>
          <w:szCs w:val="24"/>
        </w:rPr>
        <w:t>Q.</w:t>
      </w:r>
      <w:r w:rsidRPr="003D3E4A">
        <w:rPr>
          <w:rFonts w:ascii="Arial" w:hAnsi="Arial" w:cs="Arial"/>
          <w:szCs w:val="24"/>
        </w:rPr>
        <w:t xml:space="preserve">  </w:t>
      </w:r>
      <w:r>
        <w:rPr>
          <w:rFonts w:ascii="Arial" w:hAnsi="Arial" w:cs="Arial"/>
          <w:szCs w:val="24"/>
        </w:rPr>
        <w:t>What is t</w:t>
      </w:r>
      <w:r w:rsidRPr="003D3E4A">
        <w:rPr>
          <w:rFonts w:ascii="Arial" w:hAnsi="Arial" w:cs="Arial"/>
          <w:szCs w:val="24"/>
        </w:rPr>
        <w:t>he current policy relating to provision of British Sign Language inter</w:t>
      </w:r>
      <w:r w:rsidR="000A27CD">
        <w:rPr>
          <w:rFonts w:ascii="Arial" w:hAnsi="Arial" w:cs="Arial"/>
          <w:szCs w:val="24"/>
        </w:rPr>
        <w:t xml:space="preserve">preters </w:t>
      </w:r>
      <w:r w:rsidR="00F37374" w:rsidRPr="00F37374">
        <w:rPr>
          <w:rFonts w:ascii="Arial" w:hAnsi="Arial" w:cs="Arial"/>
          <w:szCs w:val="24"/>
        </w:rPr>
        <w:t xml:space="preserve">for BSL users </w:t>
      </w:r>
      <w:r w:rsidR="000A27CD">
        <w:rPr>
          <w:rFonts w:ascii="Arial" w:hAnsi="Arial" w:cs="Arial"/>
          <w:szCs w:val="24"/>
        </w:rPr>
        <w:t xml:space="preserve">through Access to Work?  </w:t>
      </w:r>
      <w:r w:rsidR="00F56D44">
        <w:rPr>
          <w:rFonts w:ascii="Arial" w:hAnsi="Arial" w:cs="Arial"/>
          <w:szCs w:val="24"/>
        </w:rPr>
        <w:t>(17/4</w:t>
      </w:r>
      <w:r w:rsidR="000A27CD">
        <w:rPr>
          <w:rFonts w:ascii="Arial" w:hAnsi="Arial" w:cs="Arial"/>
          <w:szCs w:val="24"/>
        </w:rPr>
        <w:t>/14 wdtk.com)</w:t>
      </w:r>
    </w:p>
    <w:p w14:paraId="0B650AFC" w14:textId="77777777" w:rsidR="003D3E4A" w:rsidRPr="003D3E4A" w:rsidRDefault="003D3E4A" w:rsidP="003D3E4A">
      <w:pPr>
        <w:contextualSpacing/>
        <w:rPr>
          <w:rFonts w:ascii="Arial" w:hAnsi="Arial" w:cs="Arial"/>
          <w:szCs w:val="24"/>
        </w:rPr>
      </w:pPr>
    </w:p>
    <w:p w14:paraId="65FFAA08" w14:textId="77777777" w:rsidR="00D054A1" w:rsidRDefault="00E942D1" w:rsidP="006A14E9">
      <w:pPr>
        <w:contextualSpacing/>
        <w:rPr>
          <w:rFonts w:ascii="Arial" w:hAnsi="Arial" w:cs="Arial"/>
          <w:szCs w:val="24"/>
        </w:rPr>
      </w:pPr>
      <w:r w:rsidRPr="00344BE5">
        <w:rPr>
          <w:rFonts w:ascii="Arial" w:hAnsi="Arial" w:cs="Arial"/>
          <w:b/>
          <w:szCs w:val="24"/>
        </w:rPr>
        <w:t>Ans.</w:t>
      </w:r>
      <w:r>
        <w:rPr>
          <w:rFonts w:ascii="Arial" w:hAnsi="Arial" w:cs="Arial"/>
          <w:szCs w:val="24"/>
        </w:rPr>
        <w:t xml:space="preserve">  </w:t>
      </w:r>
      <w:r w:rsidR="003D3E4A" w:rsidRPr="003D3E4A">
        <w:rPr>
          <w:rFonts w:ascii="Arial" w:hAnsi="Arial" w:cs="Arial"/>
          <w:szCs w:val="24"/>
        </w:rPr>
        <w:t xml:space="preserve">The Access to Work programme is a pan disability programme. There is no separate Access to Work policy relating to the provision of British Sign Language interpreters. Eligible applicants are offered funding for support from one or more of the full range of Access to Work elements: </w:t>
      </w:r>
    </w:p>
    <w:p w14:paraId="3583166F" w14:textId="77777777" w:rsidR="00D054A1" w:rsidRDefault="00D054A1" w:rsidP="006A14E9">
      <w:pPr>
        <w:contextualSpacing/>
        <w:rPr>
          <w:rFonts w:ascii="Arial" w:hAnsi="Arial" w:cs="Arial"/>
          <w:szCs w:val="24"/>
        </w:rPr>
      </w:pPr>
    </w:p>
    <w:p w14:paraId="01006ABB" w14:textId="77777777" w:rsidR="00D054A1" w:rsidRPr="00D054A1" w:rsidRDefault="003D3E4A" w:rsidP="00D054A1">
      <w:pPr>
        <w:pStyle w:val="ListParagraph"/>
        <w:numPr>
          <w:ilvl w:val="0"/>
          <w:numId w:val="8"/>
        </w:numPr>
        <w:rPr>
          <w:rFonts w:ascii="Arial" w:hAnsi="Arial" w:cs="Arial"/>
          <w:szCs w:val="24"/>
        </w:rPr>
      </w:pPr>
      <w:r w:rsidRPr="00D054A1">
        <w:rPr>
          <w:rFonts w:ascii="Arial" w:hAnsi="Arial" w:cs="Arial"/>
          <w:szCs w:val="24"/>
        </w:rPr>
        <w:lastRenderedPageBreak/>
        <w:t>Communicator Support at Interview, which meets the full cost of hiring an advocate or interpreter to remove any communication</w:t>
      </w:r>
      <w:r w:rsidR="0011323E" w:rsidRPr="00D054A1">
        <w:rPr>
          <w:rFonts w:ascii="Arial" w:hAnsi="Arial" w:cs="Arial"/>
          <w:szCs w:val="24"/>
        </w:rPr>
        <w:t xml:space="preserve"> barriers faced at an interview; </w:t>
      </w:r>
    </w:p>
    <w:p w14:paraId="34124460" w14:textId="77777777" w:rsidR="00D054A1" w:rsidRPr="00D054A1" w:rsidRDefault="003D3E4A" w:rsidP="00D054A1">
      <w:pPr>
        <w:pStyle w:val="ListParagraph"/>
        <w:numPr>
          <w:ilvl w:val="0"/>
          <w:numId w:val="8"/>
        </w:numPr>
        <w:rPr>
          <w:rFonts w:ascii="Arial" w:hAnsi="Arial" w:cs="Arial"/>
          <w:szCs w:val="24"/>
        </w:rPr>
      </w:pPr>
      <w:r w:rsidRPr="00D054A1">
        <w:rPr>
          <w:rFonts w:ascii="Arial" w:hAnsi="Arial" w:cs="Arial"/>
          <w:szCs w:val="24"/>
        </w:rPr>
        <w:t>Support Worker Types of support include British Sign Languag</w:t>
      </w:r>
      <w:r w:rsidR="0011323E" w:rsidRPr="00D054A1">
        <w:rPr>
          <w:rFonts w:ascii="Arial" w:hAnsi="Arial" w:cs="Arial"/>
          <w:szCs w:val="24"/>
        </w:rPr>
        <w:t xml:space="preserve">e interpreters and Job Coaches; </w:t>
      </w:r>
    </w:p>
    <w:p w14:paraId="196ADF20" w14:textId="77777777" w:rsidR="00D054A1" w:rsidRPr="00D054A1" w:rsidRDefault="003D3E4A" w:rsidP="00D054A1">
      <w:pPr>
        <w:pStyle w:val="ListParagraph"/>
        <w:numPr>
          <w:ilvl w:val="0"/>
          <w:numId w:val="8"/>
        </w:numPr>
        <w:rPr>
          <w:rFonts w:ascii="Arial" w:hAnsi="Arial" w:cs="Arial"/>
          <w:szCs w:val="24"/>
        </w:rPr>
      </w:pPr>
      <w:r w:rsidRPr="00D054A1">
        <w:rPr>
          <w:rFonts w:ascii="Arial" w:hAnsi="Arial" w:cs="Arial"/>
          <w:szCs w:val="24"/>
        </w:rPr>
        <w:t xml:space="preserve">Travel to Work grants, which are available to meet the additional costs of travel to work for people who are </w:t>
      </w:r>
      <w:r w:rsidR="006A14E9" w:rsidRPr="00D054A1">
        <w:rPr>
          <w:rFonts w:ascii="Arial" w:hAnsi="Arial" w:cs="Arial"/>
          <w:szCs w:val="24"/>
        </w:rPr>
        <w:t xml:space="preserve">unable to use public transport; </w:t>
      </w:r>
    </w:p>
    <w:p w14:paraId="4783FD97" w14:textId="153B64BB" w:rsidR="00D054A1" w:rsidRPr="00D054A1" w:rsidRDefault="003D3E4A" w:rsidP="00D054A1">
      <w:pPr>
        <w:pStyle w:val="ListParagraph"/>
        <w:numPr>
          <w:ilvl w:val="0"/>
          <w:numId w:val="8"/>
        </w:numPr>
        <w:rPr>
          <w:rFonts w:ascii="Arial" w:hAnsi="Arial" w:cs="Arial"/>
          <w:szCs w:val="24"/>
        </w:rPr>
      </w:pPr>
      <w:r w:rsidRPr="00D054A1">
        <w:rPr>
          <w:rFonts w:ascii="Arial" w:hAnsi="Arial" w:cs="Arial"/>
          <w:szCs w:val="24"/>
        </w:rPr>
        <w:t>Special Aids and Equipmen</w:t>
      </w:r>
      <w:r w:rsidR="0011323E" w:rsidRPr="00D054A1">
        <w:rPr>
          <w:rFonts w:ascii="Arial" w:hAnsi="Arial" w:cs="Arial"/>
          <w:szCs w:val="24"/>
        </w:rPr>
        <w:t>t where t</w:t>
      </w:r>
      <w:r w:rsidRPr="00D054A1">
        <w:rPr>
          <w:rFonts w:ascii="Arial" w:hAnsi="Arial" w:cs="Arial"/>
          <w:szCs w:val="24"/>
        </w:rPr>
        <w:t>ypes of support inc</w:t>
      </w:r>
      <w:r w:rsidR="006A14E9" w:rsidRPr="00D054A1">
        <w:rPr>
          <w:rFonts w:ascii="Arial" w:hAnsi="Arial" w:cs="Arial"/>
          <w:szCs w:val="24"/>
        </w:rPr>
        <w:t xml:space="preserve">lude Communications Technology; </w:t>
      </w:r>
      <w:r w:rsidR="00D054A1" w:rsidRPr="00D054A1">
        <w:rPr>
          <w:rFonts w:ascii="Arial" w:hAnsi="Arial" w:cs="Arial"/>
          <w:szCs w:val="24"/>
        </w:rPr>
        <w:t xml:space="preserve">and </w:t>
      </w:r>
    </w:p>
    <w:p w14:paraId="6A046830" w14:textId="2DA45AC8" w:rsidR="003D3E4A" w:rsidRPr="00D054A1" w:rsidRDefault="003D3E4A" w:rsidP="00D054A1">
      <w:pPr>
        <w:pStyle w:val="ListParagraph"/>
        <w:numPr>
          <w:ilvl w:val="0"/>
          <w:numId w:val="8"/>
        </w:numPr>
        <w:rPr>
          <w:rFonts w:ascii="Arial" w:hAnsi="Arial" w:cs="Arial"/>
          <w:szCs w:val="24"/>
        </w:rPr>
      </w:pPr>
      <w:r w:rsidRPr="00D054A1">
        <w:rPr>
          <w:rFonts w:ascii="Arial" w:hAnsi="Arial" w:cs="Arial"/>
          <w:szCs w:val="24"/>
        </w:rPr>
        <w:t xml:space="preserve">Adaptations to Equipment, which helps to pay for the cost of making equipment accessible. </w:t>
      </w:r>
    </w:p>
    <w:p w14:paraId="5031681E" w14:textId="416C8937" w:rsidR="003D3E4A" w:rsidRDefault="003D3E4A">
      <w:pPr>
        <w:rPr>
          <w:rFonts w:ascii="Arial" w:hAnsi="Arial" w:cs="Arial"/>
          <w:b/>
          <w:color w:val="0000FF"/>
        </w:rPr>
      </w:pPr>
    </w:p>
    <w:p w14:paraId="2E4861EC" w14:textId="44FBA832" w:rsidR="005830C3" w:rsidRPr="005830C3" w:rsidRDefault="005830C3" w:rsidP="005830C3">
      <w:pPr>
        <w:rPr>
          <w:rFonts w:ascii="Arial" w:hAnsi="Arial" w:cs="Arial"/>
          <w:b/>
          <w:color w:val="343434"/>
        </w:rPr>
      </w:pPr>
      <w:r w:rsidRPr="005830C3">
        <w:rPr>
          <w:rFonts w:ascii="Arial" w:hAnsi="Arial" w:cs="Arial"/>
          <w:b/>
          <w:color w:val="343434"/>
        </w:rPr>
        <w:t xml:space="preserve">Q.  </w:t>
      </w:r>
      <w:r w:rsidRPr="005830C3">
        <w:rPr>
          <w:rFonts w:ascii="Arial" w:hAnsi="Arial" w:cs="Arial"/>
          <w:color w:val="343434"/>
        </w:rPr>
        <w:t>Details of changes to this policy</w:t>
      </w:r>
      <w:r>
        <w:rPr>
          <w:rFonts w:ascii="Arial" w:hAnsi="Arial" w:cs="Arial"/>
          <w:color w:val="343434"/>
        </w:rPr>
        <w:t xml:space="preserve"> since January 2012.</w:t>
      </w:r>
      <w:r w:rsidR="00FA5DCC">
        <w:rPr>
          <w:rFonts w:ascii="Arial" w:hAnsi="Arial" w:cs="Arial"/>
          <w:color w:val="343434"/>
        </w:rPr>
        <w:t xml:space="preserve">  </w:t>
      </w:r>
      <w:r w:rsidR="00FA5DCC">
        <w:rPr>
          <w:rFonts w:ascii="Arial" w:hAnsi="Arial" w:cs="Arial"/>
          <w:szCs w:val="24"/>
        </w:rPr>
        <w:t>(17/4/14 wdtk.com)</w:t>
      </w:r>
    </w:p>
    <w:p w14:paraId="066714E0" w14:textId="77777777" w:rsidR="009A7482" w:rsidRDefault="009A7482" w:rsidP="009A7482">
      <w:pPr>
        <w:contextualSpacing/>
        <w:rPr>
          <w:rFonts w:ascii="Arial" w:hAnsi="Arial" w:cs="Arial"/>
          <w:szCs w:val="24"/>
        </w:rPr>
      </w:pPr>
    </w:p>
    <w:p w14:paraId="726513AD" w14:textId="77777777" w:rsidR="002B19B5" w:rsidRDefault="009A7482" w:rsidP="009A7482">
      <w:pPr>
        <w:contextualSpacing/>
        <w:rPr>
          <w:rFonts w:ascii="Arial" w:hAnsi="Arial" w:cs="Arial"/>
          <w:szCs w:val="24"/>
        </w:rPr>
      </w:pPr>
      <w:r w:rsidRPr="009A7482">
        <w:rPr>
          <w:rFonts w:ascii="Arial" w:hAnsi="Arial" w:cs="Arial"/>
          <w:szCs w:val="24"/>
        </w:rPr>
        <w:t xml:space="preserve">The Access to Work policy on the funding of support workers applies to the funding of British Sign Language and other types of interpreter support. </w:t>
      </w:r>
    </w:p>
    <w:p w14:paraId="5B5C78B5" w14:textId="77777777" w:rsidR="002B19B5" w:rsidRDefault="002B19B5" w:rsidP="009A7482">
      <w:pPr>
        <w:contextualSpacing/>
        <w:rPr>
          <w:rFonts w:ascii="Arial" w:hAnsi="Arial" w:cs="Arial"/>
          <w:szCs w:val="24"/>
        </w:rPr>
      </w:pPr>
    </w:p>
    <w:p w14:paraId="5A2F26B4" w14:textId="2AB0CAB0" w:rsidR="009A7482" w:rsidRPr="002B19B5" w:rsidRDefault="009A7482" w:rsidP="009A7482">
      <w:pPr>
        <w:contextualSpacing/>
        <w:rPr>
          <w:rFonts w:ascii="Arial" w:hAnsi="Arial" w:cs="Arial"/>
          <w:szCs w:val="24"/>
          <w:u w:val="single"/>
        </w:rPr>
      </w:pPr>
      <w:r w:rsidRPr="002B19B5">
        <w:rPr>
          <w:rFonts w:ascii="Arial" w:hAnsi="Arial" w:cs="Arial"/>
          <w:szCs w:val="24"/>
          <w:u w:val="single"/>
        </w:rPr>
        <w:t xml:space="preserve">Since January 2012 there have been no changes to the Access to Work policy on the funding of support workers. </w:t>
      </w:r>
    </w:p>
    <w:p w14:paraId="0B388E6C" w14:textId="77777777" w:rsidR="003D3E4A" w:rsidRDefault="003D3E4A">
      <w:pPr>
        <w:rPr>
          <w:rFonts w:ascii="Arial" w:hAnsi="Arial" w:cs="Arial"/>
          <w:b/>
          <w:color w:val="0000FF"/>
        </w:rPr>
      </w:pPr>
    </w:p>
    <w:p w14:paraId="5DECBBE7" w14:textId="77777777" w:rsidR="009A7482" w:rsidRDefault="009A7482">
      <w:pPr>
        <w:rPr>
          <w:rFonts w:ascii="Arial" w:hAnsi="Arial" w:cs="Arial"/>
          <w:b/>
          <w:color w:val="0000FF"/>
        </w:rPr>
      </w:pPr>
    </w:p>
    <w:p w14:paraId="064D1E5A" w14:textId="77777777" w:rsidR="008E10C3" w:rsidRPr="00560C55" w:rsidRDefault="008E10C3" w:rsidP="008E10C3">
      <w:pPr>
        <w:rPr>
          <w:rFonts w:ascii="Arial" w:hAnsi="Arial" w:cs="Arial"/>
          <w:b/>
          <w:color w:val="343434"/>
        </w:rPr>
      </w:pPr>
      <w:r w:rsidRPr="00560C55">
        <w:rPr>
          <w:rFonts w:ascii="Arial" w:hAnsi="Arial" w:cs="Arial"/>
          <w:b/>
          <w:color w:val="343434"/>
        </w:rPr>
        <w:t>Information about my own case:</w:t>
      </w:r>
    </w:p>
    <w:p w14:paraId="57920742" w14:textId="77777777" w:rsidR="008E10C3" w:rsidRDefault="008E10C3" w:rsidP="008E10C3">
      <w:pPr>
        <w:rPr>
          <w:rFonts w:ascii="Arial" w:hAnsi="Arial" w:cs="Arial"/>
          <w:color w:val="343434"/>
        </w:rPr>
      </w:pPr>
    </w:p>
    <w:p w14:paraId="248EAB49" w14:textId="77777777" w:rsidR="009429B6" w:rsidRDefault="009429B6" w:rsidP="008E10C3">
      <w:pPr>
        <w:rPr>
          <w:rFonts w:ascii="Arial" w:hAnsi="Arial" w:cs="Arial"/>
          <w:b/>
          <w:color w:val="343434"/>
        </w:rPr>
      </w:pPr>
      <w:r>
        <w:rPr>
          <w:rFonts w:ascii="Arial" w:hAnsi="Arial" w:cs="Arial"/>
          <w:b/>
          <w:color w:val="343434"/>
        </w:rPr>
        <w:t xml:space="preserve">Q.  </w:t>
      </w:r>
      <w:r w:rsidRPr="009429B6">
        <w:rPr>
          <w:rFonts w:ascii="Arial" w:hAnsi="Arial" w:cs="Arial"/>
          <w:color w:val="343434"/>
        </w:rPr>
        <w:t>Anything about your own case.</w:t>
      </w:r>
    </w:p>
    <w:p w14:paraId="151E6134" w14:textId="77777777" w:rsidR="009429B6" w:rsidRDefault="009429B6" w:rsidP="008E10C3">
      <w:pPr>
        <w:rPr>
          <w:rFonts w:ascii="Arial" w:hAnsi="Arial" w:cs="Arial"/>
          <w:b/>
          <w:color w:val="343434"/>
        </w:rPr>
      </w:pPr>
    </w:p>
    <w:p w14:paraId="182D6165" w14:textId="104DD62E" w:rsidR="008E10C3" w:rsidRDefault="009429B6" w:rsidP="008E10C3">
      <w:pPr>
        <w:rPr>
          <w:rFonts w:ascii="Arial" w:hAnsi="Arial" w:cs="Arial"/>
          <w:color w:val="343434"/>
        </w:rPr>
      </w:pPr>
      <w:r>
        <w:rPr>
          <w:rFonts w:ascii="Arial" w:hAnsi="Arial" w:cs="Arial"/>
          <w:b/>
          <w:color w:val="343434"/>
        </w:rPr>
        <w:t>Ans</w:t>
      </w:r>
      <w:r w:rsidR="008E10C3" w:rsidRPr="00560C55">
        <w:rPr>
          <w:rFonts w:ascii="Arial" w:hAnsi="Arial" w:cs="Arial"/>
          <w:b/>
          <w:color w:val="343434"/>
        </w:rPr>
        <w:t>.</w:t>
      </w:r>
      <w:r w:rsidR="008E10C3">
        <w:rPr>
          <w:rFonts w:ascii="Arial" w:hAnsi="Arial" w:cs="Arial"/>
          <w:color w:val="343434"/>
        </w:rPr>
        <w:t xml:space="preserve">  Information related to your own case is excluded from the FoI Act.  </w:t>
      </w:r>
      <w:r w:rsidR="008E10C3">
        <w:rPr>
          <w:rFonts w:ascii="Arial" w:hAnsi="Arial" w:cs="Arial"/>
          <w:szCs w:val="24"/>
        </w:rPr>
        <w:t>(28/5/14 wdtk.com)</w:t>
      </w:r>
    </w:p>
    <w:p w14:paraId="612039A2" w14:textId="77777777" w:rsidR="00D825A6" w:rsidRDefault="008E10C3" w:rsidP="008378E9">
      <w:pPr>
        <w:pStyle w:val="NormalWeb"/>
        <w:spacing w:before="0" w:beforeAutospacing="0" w:after="0" w:afterAutospacing="0"/>
        <w:contextualSpacing/>
        <w:rPr>
          <w:rFonts w:ascii="Arial" w:hAnsi="Arial" w:cs="Arial"/>
          <w:b/>
          <w:sz w:val="24"/>
          <w:szCs w:val="24"/>
          <w:lang w:eastAsia="ja-JP"/>
        </w:rPr>
      </w:pPr>
      <w:r w:rsidRPr="00504F57">
        <w:rPr>
          <w:rFonts w:ascii="Arial" w:hAnsi="Arial" w:cs="Arial"/>
          <w:i/>
          <w:iCs/>
          <w:sz w:val="24"/>
          <w:szCs w:val="24"/>
        </w:rPr>
        <w:br/>
      </w:r>
    </w:p>
    <w:p w14:paraId="1F291667" w14:textId="2C4FDCFF" w:rsidR="008E10C3" w:rsidRDefault="0014652B" w:rsidP="008378E9">
      <w:pPr>
        <w:pStyle w:val="NormalWeb"/>
        <w:spacing w:before="0" w:beforeAutospacing="0" w:after="0" w:afterAutospacing="0"/>
        <w:contextualSpacing/>
        <w:rPr>
          <w:rFonts w:ascii="Arial" w:hAnsi="Arial" w:cs="Arial"/>
          <w:b/>
          <w:sz w:val="24"/>
          <w:szCs w:val="24"/>
          <w:lang w:eastAsia="ja-JP"/>
        </w:rPr>
      </w:pPr>
      <w:r w:rsidRPr="0014652B">
        <w:rPr>
          <w:rFonts w:ascii="Arial" w:hAnsi="Arial" w:cs="Arial"/>
          <w:b/>
          <w:sz w:val="24"/>
          <w:szCs w:val="24"/>
          <w:lang w:eastAsia="ja-JP"/>
        </w:rPr>
        <w:t>Latest Access to Work guidance provided to advisers</w:t>
      </w:r>
      <w:r>
        <w:rPr>
          <w:rFonts w:ascii="Arial" w:hAnsi="Arial" w:cs="Arial"/>
          <w:b/>
          <w:sz w:val="24"/>
          <w:szCs w:val="24"/>
          <w:lang w:eastAsia="ja-JP"/>
        </w:rPr>
        <w:t>:</w:t>
      </w:r>
    </w:p>
    <w:p w14:paraId="2402F442" w14:textId="77777777" w:rsidR="008378E9" w:rsidRDefault="008378E9" w:rsidP="008378E9">
      <w:pPr>
        <w:pStyle w:val="NormalWeb"/>
        <w:spacing w:before="0" w:beforeAutospacing="0" w:after="0" w:afterAutospacing="0"/>
        <w:contextualSpacing/>
        <w:rPr>
          <w:rFonts w:ascii="Arial" w:hAnsi="Arial" w:cs="Arial"/>
          <w:b/>
          <w:sz w:val="24"/>
          <w:szCs w:val="24"/>
          <w:lang w:eastAsia="ja-JP"/>
        </w:rPr>
      </w:pPr>
    </w:p>
    <w:p w14:paraId="3DBE49A0" w14:textId="4964D1EC" w:rsidR="007D5FBB" w:rsidRDefault="008378E9" w:rsidP="008378E9">
      <w:pPr>
        <w:contextualSpacing/>
        <w:rPr>
          <w:rFonts w:ascii="Arial" w:hAnsi="Arial" w:cs="Arial"/>
          <w:szCs w:val="24"/>
        </w:rPr>
      </w:pPr>
      <w:r w:rsidRPr="008378E9">
        <w:rPr>
          <w:rFonts w:ascii="Arial" w:hAnsi="Arial" w:cs="Arial"/>
          <w:b/>
          <w:color w:val="343434"/>
        </w:rPr>
        <w:t>Q.</w:t>
      </w:r>
      <w:r>
        <w:rPr>
          <w:rFonts w:ascii="Arial" w:hAnsi="Arial" w:cs="Arial"/>
          <w:color w:val="343434"/>
        </w:rPr>
        <w:t xml:space="preserve">  What is the c</w:t>
      </w:r>
      <w:r w:rsidR="00E27672" w:rsidRPr="007D5FBB">
        <w:rPr>
          <w:rFonts w:ascii="Arial" w:hAnsi="Arial" w:cs="Arial"/>
          <w:color w:val="343434"/>
        </w:rPr>
        <w:t>urrent DWP guidance for decision makers responsible fo</w:t>
      </w:r>
      <w:r w:rsidR="007D5FBB">
        <w:rPr>
          <w:rFonts w:ascii="Arial" w:hAnsi="Arial" w:cs="Arial"/>
          <w:color w:val="343434"/>
        </w:rPr>
        <w:t xml:space="preserve">r administering Access to Work.  </w:t>
      </w:r>
      <w:r w:rsidR="007D5FBB">
        <w:rPr>
          <w:rFonts w:ascii="Arial" w:hAnsi="Arial" w:cs="Arial"/>
          <w:szCs w:val="24"/>
        </w:rPr>
        <w:t>(17/4/14 wdtk.com)</w:t>
      </w:r>
    </w:p>
    <w:p w14:paraId="63E53E58" w14:textId="77777777" w:rsidR="008E1342" w:rsidRPr="005830C3" w:rsidRDefault="008E1342" w:rsidP="008378E9">
      <w:pPr>
        <w:contextualSpacing/>
        <w:rPr>
          <w:rFonts w:ascii="Arial" w:hAnsi="Arial" w:cs="Arial"/>
          <w:b/>
          <w:color w:val="343434"/>
        </w:rPr>
      </w:pPr>
    </w:p>
    <w:p w14:paraId="4628E3C5" w14:textId="36B9BE2D" w:rsidR="008378E9" w:rsidRPr="005A1ADC" w:rsidRDefault="008378E9" w:rsidP="008E1342">
      <w:pPr>
        <w:contextualSpacing/>
        <w:rPr>
          <w:rFonts w:ascii="Arial" w:hAnsi="Arial" w:cs="Arial"/>
          <w:i/>
          <w:color w:val="343434"/>
        </w:rPr>
      </w:pPr>
      <w:r w:rsidRPr="008378E9">
        <w:rPr>
          <w:rFonts w:ascii="Arial" w:hAnsi="Arial" w:cs="Arial"/>
          <w:b/>
          <w:color w:val="343434"/>
        </w:rPr>
        <w:t>Ans.</w:t>
      </w:r>
      <w:r>
        <w:rPr>
          <w:rFonts w:ascii="Arial" w:hAnsi="Arial" w:cs="Arial"/>
          <w:color w:val="343434"/>
        </w:rPr>
        <w:t xml:space="preserve">  </w:t>
      </w:r>
      <w:r w:rsidRPr="008378E9">
        <w:rPr>
          <w:rFonts w:ascii="Arial" w:hAnsi="Arial" w:cs="Arial"/>
          <w:color w:val="343434"/>
        </w:rPr>
        <w:t xml:space="preserve">Please </w:t>
      </w:r>
      <w:r w:rsidR="005A1ADC">
        <w:rPr>
          <w:rFonts w:ascii="Arial" w:hAnsi="Arial" w:cs="Arial"/>
          <w:color w:val="343434"/>
        </w:rPr>
        <w:t>see</w:t>
      </w:r>
      <w:r w:rsidRPr="008378E9">
        <w:rPr>
          <w:rFonts w:ascii="Arial" w:hAnsi="Arial" w:cs="Arial"/>
          <w:color w:val="343434"/>
        </w:rPr>
        <w:t xml:space="preserve"> a copy of the current Access to Work guidance, version 24 and a copy of version 14, the guidance tha</w:t>
      </w:r>
      <w:r w:rsidR="005A1ADC">
        <w:rPr>
          <w:rFonts w:ascii="Arial" w:hAnsi="Arial" w:cs="Arial"/>
          <w:color w:val="343434"/>
        </w:rPr>
        <w:t xml:space="preserve">t was in place in January 2012.  </w:t>
      </w:r>
      <w:r w:rsidR="005A1ADC">
        <w:rPr>
          <w:rFonts w:ascii="Arial" w:hAnsi="Arial" w:cs="Arial"/>
          <w:i/>
          <w:color w:val="343434"/>
        </w:rPr>
        <w:t>(Both a</w:t>
      </w:r>
      <w:r w:rsidR="005A1ADC" w:rsidRPr="005A1ADC">
        <w:rPr>
          <w:rFonts w:ascii="Arial" w:hAnsi="Arial" w:cs="Arial"/>
          <w:i/>
          <w:color w:val="343434"/>
        </w:rPr>
        <w:t>ttached in the original answer).</w:t>
      </w:r>
    </w:p>
    <w:p w14:paraId="02498596" w14:textId="77777777" w:rsidR="008E1342" w:rsidRDefault="008E1342" w:rsidP="008E1342">
      <w:pPr>
        <w:pStyle w:val="NormalWeb"/>
        <w:spacing w:before="0" w:beforeAutospacing="0" w:after="0" w:afterAutospacing="0"/>
        <w:contextualSpacing/>
        <w:rPr>
          <w:rFonts w:ascii="Arial" w:hAnsi="Arial" w:cs="Arial"/>
          <w:color w:val="343434"/>
          <w:sz w:val="24"/>
          <w:lang w:eastAsia="ja-JP"/>
        </w:rPr>
      </w:pPr>
    </w:p>
    <w:p w14:paraId="6C95AB4E" w14:textId="77777777" w:rsidR="008E1342" w:rsidRDefault="008E1342" w:rsidP="008E1342">
      <w:pPr>
        <w:pStyle w:val="NormalWeb"/>
        <w:spacing w:before="0" w:beforeAutospacing="0" w:after="0" w:afterAutospacing="0"/>
        <w:contextualSpacing/>
        <w:rPr>
          <w:rFonts w:ascii="Arial" w:hAnsi="Arial" w:cs="Arial"/>
          <w:color w:val="343434"/>
          <w:sz w:val="24"/>
          <w:lang w:eastAsia="ja-JP"/>
        </w:rPr>
      </w:pPr>
    </w:p>
    <w:p w14:paraId="4E6B5A96" w14:textId="389BB605" w:rsidR="0014652B" w:rsidRDefault="0014652B" w:rsidP="008E1342">
      <w:pPr>
        <w:pStyle w:val="NormalWeb"/>
        <w:spacing w:before="0" w:beforeAutospacing="0" w:after="0" w:afterAutospacing="0"/>
        <w:contextualSpacing/>
        <w:rPr>
          <w:rFonts w:ascii="Arial" w:hAnsi="Arial" w:cs="Arial"/>
          <w:sz w:val="24"/>
          <w:szCs w:val="24"/>
          <w:lang w:eastAsia="ja-JP"/>
        </w:rPr>
      </w:pPr>
      <w:r w:rsidRPr="0014652B">
        <w:rPr>
          <w:rFonts w:ascii="Arial" w:hAnsi="Arial" w:cs="Arial"/>
          <w:b/>
          <w:sz w:val="24"/>
          <w:szCs w:val="24"/>
          <w:lang w:eastAsia="ja-JP"/>
        </w:rPr>
        <w:t>Q.</w:t>
      </w:r>
      <w:r w:rsidRPr="0014652B">
        <w:rPr>
          <w:rFonts w:ascii="Arial" w:hAnsi="Arial" w:cs="Arial"/>
          <w:sz w:val="24"/>
          <w:szCs w:val="24"/>
          <w:lang w:eastAsia="ja-JP"/>
        </w:rPr>
        <w:t xml:space="preserve">  Please can you send me the up to date AtW guidance for advisers.</w:t>
      </w:r>
      <w:r w:rsidR="00CC1356">
        <w:rPr>
          <w:rFonts w:ascii="Arial" w:hAnsi="Arial" w:cs="Arial"/>
          <w:sz w:val="24"/>
          <w:szCs w:val="24"/>
          <w:lang w:eastAsia="ja-JP"/>
        </w:rPr>
        <w:t xml:space="preserve">  (Various)</w:t>
      </w:r>
    </w:p>
    <w:p w14:paraId="44D9BA69" w14:textId="77777777" w:rsidR="008E1342" w:rsidRPr="0014652B" w:rsidRDefault="008E1342" w:rsidP="008E1342">
      <w:pPr>
        <w:pStyle w:val="NormalWeb"/>
        <w:spacing w:before="0" w:beforeAutospacing="0" w:after="0" w:afterAutospacing="0"/>
        <w:contextualSpacing/>
        <w:rPr>
          <w:rFonts w:ascii="Arial" w:hAnsi="Arial" w:cs="Arial"/>
          <w:sz w:val="24"/>
          <w:szCs w:val="24"/>
          <w:lang w:eastAsia="ja-JP"/>
        </w:rPr>
      </w:pPr>
    </w:p>
    <w:p w14:paraId="124236CD" w14:textId="29FCC50C" w:rsidR="00E27672" w:rsidRDefault="00347818" w:rsidP="00D73A1D">
      <w:pPr>
        <w:widowControl w:val="0"/>
        <w:autoSpaceDE w:val="0"/>
        <w:autoSpaceDN w:val="0"/>
        <w:adjustRightInd w:val="0"/>
        <w:rPr>
          <w:rFonts w:ascii="Arial" w:hAnsi="Arial" w:cs="Arial"/>
          <w:color w:val="343434"/>
        </w:rPr>
      </w:pPr>
      <w:r>
        <w:rPr>
          <w:rFonts w:ascii="Arial" w:hAnsi="Arial" w:cs="Arial"/>
          <w:b/>
          <w:szCs w:val="24"/>
        </w:rPr>
        <w:t xml:space="preserve">Ans.  </w:t>
      </w:r>
      <w:r w:rsidRPr="00504F57">
        <w:rPr>
          <w:rFonts w:ascii="Arial" w:hAnsi="Arial" w:cs="Arial"/>
          <w:color w:val="343434"/>
        </w:rPr>
        <w:t xml:space="preserve">We are happy to provide a copy of the </w:t>
      </w:r>
      <w:r>
        <w:rPr>
          <w:rFonts w:ascii="Arial" w:hAnsi="Arial" w:cs="Arial"/>
          <w:color w:val="343434"/>
        </w:rPr>
        <w:t xml:space="preserve">latest guidance when requested, </w:t>
      </w:r>
      <w:r w:rsidRPr="00504F57">
        <w:rPr>
          <w:rFonts w:ascii="Arial" w:hAnsi="Arial" w:cs="Arial"/>
          <w:color w:val="343434"/>
        </w:rPr>
        <w:t>you do not need to make a formal FOI request.  </w:t>
      </w:r>
    </w:p>
    <w:p w14:paraId="113D19C3" w14:textId="77777777" w:rsidR="00E27672" w:rsidRDefault="00E27672" w:rsidP="00D73A1D">
      <w:pPr>
        <w:widowControl w:val="0"/>
        <w:autoSpaceDE w:val="0"/>
        <w:autoSpaceDN w:val="0"/>
        <w:adjustRightInd w:val="0"/>
        <w:rPr>
          <w:rFonts w:ascii="Arial" w:hAnsi="Arial" w:cs="Arial"/>
          <w:color w:val="343434"/>
        </w:rPr>
      </w:pPr>
    </w:p>
    <w:p w14:paraId="701205A9" w14:textId="77777777" w:rsidR="00E27672" w:rsidRPr="00D73A1D" w:rsidRDefault="00E27672" w:rsidP="00D73A1D">
      <w:pPr>
        <w:widowControl w:val="0"/>
        <w:autoSpaceDE w:val="0"/>
        <w:autoSpaceDN w:val="0"/>
        <w:adjustRightInd w:val="0"/>
        <w:rPr>
          <w:rFonts w:ascii="Arial" w:hAnsi="Arial" w:cs="Arial"/>
          <w:color w:val="343434"/>
        </w:rPr>
      </w:pPr>
    </w:p>
    <w:p w14:paraId="199E70DB" w14:textId="77777777" w:rsidR="008D5792" w:rsidRPr="003C6286" w:rsidRDefault="008D5792" w:rsidP="008D5792">
      <w:pPr>
        <w:rPr>
          <w:rFonts w:ascii="Arial" w:hAnsi="Arial" w:cs="Arial"/>
          <w:b/>
          <w:color w:val="000000"/>
        </w:rPr>
      </w:pPr>
      <w:r w:rsidRPr="003C6286">
        <w:rPr>
          <w:rFonts w:ascii="Arial" w:hAnsi="Arial" w:cs="Arial"/>
          <w:b/>
          <w:color w:val="000000"/>
        </w:rPr>
        <w:t>AtW / DWP staffing &amp; managerial structure, and contact details:</w:t>
      </w:r>
    </w:p>
    <w:p w14:paraId="6E5C5028" w14:textId="77777777" w:rsidR="008D5792" w:rsidRDefault="008D5792" w:rsidP="008D5792"/>
    <w:p w14:paraId="5F84C277" w14:textId="77777777" w:rsidR="008D5792" w:rsidRDefault="008D5792" w:rsidP="008D5792">
      <w:pPr>
        <w:rPr>
          <w:rFonts w:ascii="Arial" w:hAnsi="Arial" w:cs="Arial"/>
          <w:color w:val="343434"/>
        </w:rPr>
      </w:pPr>
      <w:r w:rsidRPr="003C6286">
        <w:rPr>
          <w:rFonts w:ascii="Arial" w:hAnsi="Arial" w:cs="Arial"/>
          <w:b/>
          <w:color w:val="343434"/>
        </w:rPr>
        <w:t>Q.</w:t>
      </w:r>
      <w:r>
        <w:rPr>
          <w:rFonts w:ascii="Arial" w:hAnsi="Arial" w:cs="Arial"/>
          <w:color w:val="343434"/>
        </w:rPr>
        <w:t xml:space="preserve">  What is the current structure diagram for AtW managers, with their contact details.  </w:t>
      </w:r>
      <w:r>
        <w:rPr>
          <w:rFonts w:ascii="Arial" w:hAnsi="Arial" w:cs="Arial"/>
          <w:szCs w:val="24"/>
        </w:rPr>
        <w:t>(28/5/14 wdtk.com)</w:t>
      </w:r>
    </w:p>
    <w:p w14:paraId="3DAA925C" w14:textId="77777777" w:rsidR="008D5792" w:rsidRPr="00114D87" w:rsidRDefault="008D5792" w:rsidP="008D5792">
      <w:pPr>
        <w:rPr>
          <w:rFonts w:ascii="Arial" w:hAnsi="Arial" w:cs="Arial"/>
          <w:color w:val="000000"/>
        </w:rPr>
      </w:pPr>
    </w:p>
    <w:p w14:paraId="53BDB62D" w14:textId="77777777" w:rsidR="008D5792" w:rsidRPr="00114D87" w:rsidRDefault="008D5792" w:rsidP="008D5792">
      <w:pPr>
        <w:rPr>
          <w:rFonts w:ascii="Arial" w:hAnsi="Arial" w:cs="Arial"/>
          <w:color w:val="000000"/>
        </w:rPr>
      </w:pPr>
      <w:r w:rsidRPr="00114D87">
        <w:rPr>
          <w:rFonts w:ascii="Arial" w:hAnsi="Arial" w:cs="Arial"/>
          <w:b/>
          <w:color w:val="000000"/>
        </w:rPr>
        <w:t>Ans.</w:t>
      </w:r>
      <w:r>
        <w:rPr>
          <w:rFonts w:ascii="Arial" w:hAnsi="Arial" w:cs="Arial"/>
          <w:color w:val="000000"/>
        </w:rPr>
        <w:t xml:space="preserve">  </w:t>
      </w:r>
      <w:r w:rsidRPr="00114D87">
        <w:rPr>
          <w:rFonts w:ascii="Arial" w:hAnsi="Arial" w:cs="Arial"/>
          <w:color w:val="000000"/>
        </w:rPr>
        <w:t>Details relating to non-senior service members of staff count as their personal data, and so are exempt from the FoI Act.</w:t>
      </w:r>
    </w:p>
    <w:p w14:paraId="3002C5A0" w14:textId="77777777" w:rsidR="008D5792" w:rsidRPr="00114D87" w:rsidRDefault="008D5792" w:rsidP="008D5792">
      <w:pPr>
        <w:rPr>
          <w:rFonts w:ascii="Arial" w:hAnsi="Arial" w:cs="Arial"/>
          <w:color w:val="000000"/>
        </w:rPr>
      </w:pPr>
    </w:p>
    <w:p w14:paraId="75644677" w14:textId="77777777" w:rsidR="008D5792" w:rsidRDefault="008D5792" w:rsidP="008D5792">
      <w:pPr>
        <w:rPr>
          <w:rFonts w:ascii="Arial" w:hAnsi="Arial" w:cs="Arial"/>
          <w:color w:val="000000"/>
        </w:rPr>
      </w:pPr>
      <w:r w:rsidRPr="00114D87">
        <w:rPr>
          <w:rFonts w:ascii="Arial" w:hAnsi="Arial" w:cs="Arial"/>
          <w:color w:val="000000"/>
        </w:rPr>
        <w:t>We can provide you with the external contact details of Colin Stewart, who is the Work Services Director with responsibility for the Access to Work Programme:</w:t>
      </w:r>
    </w:p>
    <w:p w14:paraId="22F03E0A" w14:textId="77777777" w:rsidR="008D5792" w:rsidRPr="00114D87" w:rsidRDefault="008D5792" w:rsidP="008D5792">
      <w:pPr>
        <w:rPr>
          <w:rFonts w:ascii="Arial" w:hAnsi="Arial" w:cs="Arial"/>
          <w:color w:val="000000"/>
        </w:rPr>
      </w:pPr>
      <w:r w:rsidRPr="00114D87">
        <w:rPr>
          <w:rFonts w:ascii="Arial" w:hAnsi="Arial" w:cs="Arial"/>
          <w:color w:val="000000"/>
        </w:rPr>
        <w:t xml:space="preserve"> </w:t>
      </w:r>
    </w:p>
    <w:p w14:paraId="7588D461" w14:textId="77777777" w:rsidR="008D5792" w:rsidRPr="00114D87" w:rsidRDefault="008D5792" w:rsidP="008D5792">
      <w:pPr>
        <w:rPr>
          <w:rFonts w:ascii="Arial" w:hAnsi="Arial" w:cs="Arial"/>
          <w:color w:val="000000"/>
        </w:rPr>
      </w:pPr>
      <w:r w:rsidRPr="00114D87">
        <w:rPr>
          <w:rFonts w:ascii="Arial" w:hAnsi="Arial" w:cs="Arial"/>
          <w:color w:val="000000"/>
        </w:rPr>
        <w:t>Mr Colin Stewart, North West Work Services Director, Jobcentre Plus</w:t>
      </w:r>
      <w:r w:rsidRPr="00114D87">
        <w:rPr>
          <w:rFonts w:ascii="Arial" w:hAnsi="Arial" w:cs="Arial"/>
          <w:color w:val="000000"/>
        </w:rPr>
        <w:br/>
        <w:t>Othen House, 7, Oldham Road, Middleton, Manchester, M24 1BE.  Tel: 0161 6542000</w:t>
      </w:r>
      <w:r w:rsidRPr="00114D87">
        <w:rPr>
          <w:rFonts w:ascii="Arial" w:hAnsi="Arial" w:cs="Arial"/>
          <w:color w:val="000000"/>
        </w:rPr>
        <w:br/>
      </w:r>
    </w:p>
    <w:p w14:paraId="1D4889C6" w14:textId="77777777" w:rsidR="008D5792" w:rsidRDefault="008D5792" w:rsidP="008D5792">
      <w:pPr>
        <w:rPr>
          <w:rFonts w:ascii="Arial" w:hAnsi="Arial" w:cs="Arial"/>
          <w:b/>
          <w:color w:val="343434"/>
        </w:rPr>
      </w:pPr>
    </w:p>
    <w:p w14:paraId="78651D19" w14:textId="77777777" w:rsidR="00952DA4" w:rsidRPr="002104F9" w:rsidRDefault="00952DA4" w:rsidP="00952DA4">
      <w:pPr>
        <w:rPr>
          <w:rFonts w:ascii="Arial" w:hAnsi="Arial" w:cs="Arial"/>
          <w:b/>
          <w:color w:val="343434"/>
        </w:rPr>
      </w:pPr>
      <w:r w:rsidRPr="002104F9">
        <w:rPr>
          <w:rFonts w:ascii="Arial" w:hAnsi="Arial" w:cs="Arial"/>
          <w:b/>
          <w:color w:val="343434"/>
        </w:rPr>
        <w:t>AtW Rates for booking interpreters:</w:t>
      </w:r>
    </w:p>
    <w:p w14:paraId="5A1A3866" w14:textId="77777777" w:rsidR="00952DA4" w:rsidRDefault="00952DA4" w:rsidP="00952DA4">
      <w:pPr>
        <w:rPr>
          <w:rFonts w:ascii="Arial" w:hAnsi="Arial" w:cs="Arial"/>
          <w:color w:val="343434"/>
        </w:rPr>
      </w:pPr>
    </w:p>
    <w:p w14:paraId="3AF285AF" w14:textId="77777777" w:rsidR="00952DA4" w:rsidRPr="00763709" w:rsidRDefault="00952DA4" w:rsidP="00952DA4">
      <w:pPr>
        <w:rPr>
          <w:rFonts w:ascii="Arial" w:hAnsi="Arial" w:cs="Arial"/>
          <w:color w:val="000000"/>
        </w:rPr>
      </w:pPr>
      <w:r w:rsidRPr="00763709">
        <w:rPr>
          <w:rFonts w:ascii="Arial" w:hAnsi="Arial" w:cs="Arial"/>
          <w:b/>
          <w:color w:val="343434"/>
        </w:rPr>
        <w:t>Q.</w:t>
      </w:r>
      <w:r>
        <w:rPr>
          <w:rFonts w:ascii="Arial" w:hAnsi="Arial" w:cs="Arial"/>
          <w:color w:val="343434"/>
        </w:rPr>
        <w:t xml:space="preserve">  </w:t>
      </w:r>
      <w:r w:rsidRPr="00504F57">
        <w:rPr>
          <w:rFonts w:ascii="Arial" w:hAnsi="Arial" w:cs="Arial"/>
          <w:color w:val="343434"/>
        </w:rPr>
        <w:t xml:space="preserve">Please provide copies of all policies and other relevant documentation that are used by Access to Work (ATW) staff in relation to </w:t>
      </w:r>
      <w:r>
        <w:rPr>
          <w:rFonts w:ascii="Arial" w:hAnsi="Arial" w:cs="Arial"/>
          <w:color w:val="000000"/>
        </w:rPr>
        <w:t>r</w:t>
      </w:r>
      <w:r w:rsidRPr="00763709">
        <w:rPr>
          <w:rFonts w:ascii="Arial" w:hAnsi="Arial" w:cs="Arial"/>
          <w:color w:val="000000"/>
        </w:rPr>
        <w:t>ates for the booking of BSL/English Interpreters (broken</w:t>
      </w:r>
      <w:r>
        <w:rPr>
          <w:rFonts w:ascii="Arial" w:hAnsi="Arial" w:cs="Arial"/>
          <w:color w:val="000000"/>
        </w:rPr>
        <w:t xml:space="preserve"> down by region as appropriate).  </w:t>
      </w:r>
      <w:r>
        <w:rPr>
          <w:rFonts w:ascii="Arial" w:hAnsi="Arial" w:cs="Arial"/>
          <w:szCs w:val="24"/>
        </w:rPr>
        <w:t>(27/5/14 wdtk.com)</w:t>
      </w:r>
    </w:p>
    <w:p w14:paraId="04FF623F" w14:textId="77777777" w:rsidR="00952DA4" w:rsidRDefault="00952DA4" w:rsidP="00952DA4">
      <w:pPr>
        <w:pStyle w:val="NormalWeb"/>
        <w:rPr>
          <w:rFonts w:ascii="Arial" w:hAnsi="Arial" w:cs="Arial"/>
          <w:sz w:val="24"/>
          <w:szCs w:val="24"/>
        </w:rPr>
      </w:pPr>
      <w:r w:rsidRPr="00763709">
        <w:rPr>
          <w:rFonts w:ascii="Arial" w:hAnsi="Arial" w:cs="Arial"/>
          <w:b/>
          <w:color w:val="343434"/>
          <w:sz w:val="24"/>
          <w:lang w:eastAsia="ja-JP"/>
        </w:rPr>
        <w:t xml:space="preserve">Ans.  </w:t>
      </w:r>
      <w:r w:rsidRPr="00504F57">
        <w:rPr>
          <w:rFonts w:ascii="Arial" w:hAnsi="Arial" w:cs="Arial"/>
          <w:sz w:val="24"/>
          <w:szCs w:val="24"/>
        </w:rPr>
        <w:t xml:space="preserve">Access to Work teams decide upon appropriate grant levels, according to customer need and the precise nature of the support required, in individual cases and as such </w:t>
      </w:r>
      <w:r w:rsidRPr="009662A0">
        <w:rPr>
          <w:rFonts w:ascii="Arial" w:hAnsi="Arial" w:cs="Arial"/>
          <w:sz w:val="24"/>
          <w:szCs w:val="24"/>
          <w:u w:val="single"/>
        </w:rPr>
        <w:t>there are no defined or prescriptive rates, in guidance documents</w:t>
      </w:r>
      <w:r w:rsidRPr="00504F57">
        <w:rPr>
          <w:rFonts w:ascii="Arial" w:hAnsi="Arial" w:cs="Arial"/>
          <w:sz w:val="24"/>
          <w:szCs w:val="24"/>
        </w:rPr>
        <w:t xml:space="preserve">. </w:t>
      </w:r>
    </w:p>
    <w:p w14:paraId="5468ABEE" w14:textId="77777777" w:rsidR="00952DA4" w:rsidRPr="00504F57" w:rsidRDefault="00952DA4" w:rsidP="00952DA4">
      <w:pPr>
        <w:pStyle w:val="NormalWeb"/>
        <w:rPr>
          <w:rFonts w:ascii="Arial" w:hAnsi="Arial" w:cs="Arial"/>
          <w:sz w:val="24"/>
          <w:szCs w:val="24"/>
        </w:rPr>
      </w:pPr>
      <w:r w:rsidRPr="00504F57">
        <w:rPr>
          <w:rFonts w:ascii="Arial" w:hAnsi="Arial" w:cs="Arial"/>
          <w:sz w:val="24"/>
          <w:szCs w:val="24"/>
        </w:rPr>
        <w:t xml:space="preserve">Our delivery team does work to expectations of reasonable rates, as explained below. For fully qualified interpreters, we would currently expect maximum hourly rates of £45 in London, and £35 elsewhere. </w:t>
      </w:r>
    </w:p>
    <w:p w14:paraId="499DF5E1" w14:textId="77777777" w:rsidR="007B6F5E" w:rsidRDefault="007B6F5E" w:rsidP="00952DA4">
      <w:pPr>
        <w:rPr>
          <w:rFonts w:ascii="Arial" w:hAnsi="Arial" w:cs="Arial"/>
          <w:b/>
          <w:szCs w:val="24"/>
          <w:lang w:eastAsia="en-US"/>
        </w:rPr>
      </w:pPr>
    </w:p>
    <w:p w14:paraId="4E98A745" w14:textId="77777777" w:rsidR="00952DA4" w:rsidRPr="00533FB5" w:rsidRDefault="00952DA4" w:rsidP="00952DA4">
      <w:pPr>
        <w:rPr>
          <w:rFonts w:ascii="Arial" w:hAnsi="Arial" w:cs="Arial"/>
          <w:szCs w:val="24"/>
          <w:lang w:eastAsia="en-US"/>
        </w:rPr>
      </w:pPr>
      <w:r w:rsidRPr="00533FB5">
        <w:rPr>
          <w:rFonts w:ascii="Arial" w:hAnsi="Arial" w:cs="Arial"/>
          <w:b/>
          <w:szCs w:val="24"/>
          <w:lang w:eastAsia="en-US"/>
        </w:rPr>
        <w:t>Q.</w:t>
      </w:r>
      <w:r w:rsidRPr="00533FB5">
        <w:rPr>
          <w:rFonts w:ascii="Arial" w:hAnsi="Arial" w:cs="Arial"/>
          <w:szCs w:val="24"/>
          <w:lang w:eastAsia="en-US"/>
        </w:rPr>
        <w:t xml:space="preserve">   What is the rationale behind all rates imposed</w:t>
      </w:r>
      <w:r>
        <w:rPr>
          <w:rFonts w:ascii="Arial" w:hAnsi="Arial" w:cs="Arial"/>
          <w:szCs w:val="24"/>
          <w:lang w:eastAsia="en-US"/>
        </w:rPr>
        <w:t xml:space="preserve">?  </w:t>
      </w:r>
      <w:r>
        <w:rPr>
          <w:rFonts w:ascii="Arial" w:hAnsi="Arial" w:cs="Arial"/>
          <w:szCs w:val="24"/>
        </w:rPr>
        <w:t>(27/5/14 wdtk.com)</w:t>
      </w:r>
    </w:p>
    <w:p w14:paraId="5155EBCA" w14:textId="77777777" w:rsidR="00952DA4" w:rsidRPr="00E546E5" w:rsidRDefault="00952DA4" w:rsidP="00952DA4">
      <w:pPr>
        <w:pStyle w:val="NormalWeb"/>
        <w:rPr>
          <w:rFonts w:ascii="Arial" w:hAnsi="Arial" w:cs="Arial"/>
          <w:color w:val="000000"/>
          <w:sz w:val="24"/>
          <w:lang w:eastAsia="ja-JP"/>
        </w:rPr>
      </w:pPr>
      <w:r w:rsidRPr="00E547ED">
        <w:rPr>
          <w:rFonts w:ascii="Arial" w:hAnsi="Arial" w:cs="Arial"/>
          <w:b/>
          <w:color w:val="343434"/>
          <w:sz w:val="24"/>
          <w:lang w:eastAsia="ja-JP"/>
        </w:rPr>
        <w:t>Ans.</w:t>
      </w:r>
      <w:r>
        <w:rPr>
          <w:rFonts w:ascii="Arial" w:hAnsi="Arial" w:cs="Arial"/>
          <w:color w:val="343434"/>
          <w:sz w:val="24"/>
          <w:lang w:eastAsia="ja-JP"/>
        </w:rPr>
        <w:t xml:space="preserve">  </w:t>
      </w:r>
      <w:r w:rsidRPr="00E547ED">
        <w:rPr>
          <w:rFonts w:ascii="Arial" w:hAnsi="Arial" w:cs="Arial"/>
          <w:color w:val="000000"/>
          <w:sz w:val="24"/>
          <w:lang w:eastAsia="ja-JP"/>
        </w:rPr>
        <w:t xml:space="preserve">Awards in each case are awarded upon consideration of customer need and </w:t>
      </w:r>
      <w:r w:rsidRPr="00FA0709">
        <w:rPr>
          <w:rFonts w:ascii="Arial" w:hAnsi="Arial" w:cs="Arial"/>
          <w:color w:val="000000"/>
          <w:sz w:val="24"/>
          <w:u w:val="single"/>
          <w:lang w:eastAsia="ja-JP"/>
        </w:rPr>
        <w:t>reasonable benchmark amounts</w:t>
      </w:r>
      <w:r w:rsidRPr="00E547ED">
        <w:rPr>
          <w:rFonts w:ascii="Arial" w:hAnsi="Arial" w:cs="Arial"/>
          <w:color w:val="000000"/>
          <w:sz w:val="24"/>
          <w:lang w:eastAsia="ja-JP"/>
        </w:rPr>
        <w:t xml:space="preserve">, </w:t>
      </w:r>
      <w:r w:rsidRPr="00FA0709">
        <w:rPr>
          <w:rFonts w:ascii="Arial" w:hAnsi="Arial" w:cs="Arial"/>
          <w:color w:val="000000"/>
          <w:sz w:val="24"/>
          <w:u w:val="single"/>
          <w:lang w:eastAsia="ja-JP"/>
        </w:rPr>
        <w:t>based upon the qualification level of interpreters</w:t>
      </w:r>
      <w:r w:rsidRPr="00E547ED">
        <w:rPr>
          <w:rFonts w:ascii="Arial" w:hAnsi="Arial" w:cs="Arial"/>
          <w:color w:val="000000"/>
          <w:sz w:val="24"/>
          <w:lang w:eastAsia="ja-JP"/>
        </w:rPr>
        <w:t xml:space="preserve">. Our </w:t>
      </w:r>
      <w:r w:rsidRPr="00F51C84">
        <w:rPr>
          <w:rFonts w:ascii="Arial" w:hAnsi="Arial" w:cs="Arial"/>
          <w:color w:val="000000"/>
          <w:sz w:val="24"/>
          <w:u w:val="single"/>
          <w:lang w:eastAsia="ja-JP"/>
        </w:rPr>
        <w:t>hearing impaired delivery team gathers information and discusses such levels,</w:t>
      </w:r>
      <w:r w:rsidRPr="00E547ED">
        <w:rPr>
          <w:rFonts w:ascii="Arial" w:hAnsi="Arial" w:cs="Arial"/>
          <w:color w:val="000000"/>
          <w:sz w:val="24"/>
          <w:lang w:eastAsia="ja-JP"/>
        </w:rPr>
        <w:t xml:space="preserve"> on a regular basis, </w:t>
      </w:r>
      <w:r w:rsidRPr="00FA0709">
        <w:rPr>
          <w:rFonts w:ascii="Arial" w:hAnsi="Arial" w:cs="Arial"/>
          <w:color w:val="000000"/>
          <w:sz w:val="24"/>
          <w:u w:val="single"/>
          <w:lang w:eastAsia="ja-JP"/>
        </w:rPr>
        <w:t>with a range of appropriate organisations</w:t>
      </w:r>
      <w:r w:rsidRPr="00E547ED">
        <w:rPr>
          <w:rFonts w:ascii="Arial" w:hAnsi="Arial" w:cs="Arial"/>
          <w:color w:val="000000"/>
          <w:sz w:val="24"/>
          <w:lang w:eastAsia="ja-JP"/>
        </w:rPr>
        <w:t xml:space="preserve">, ensuring our knowledge remains current. </w:t>
      </w:r>
    </w:p>
    <w:p w14:paraId="02DA2037" w14:textId="77777777" w:rsidR="008D5792" w:rsidRDefault="008D5792" w:rsidP="007E2291">
      <w:pPr>
        <w:pStyle w:val="NormalWeb"/>
        <w:spacing w:before="0" w:beforeAutospacing="0" w:after="0" w:afterAutospacing="0"/>
        <w:contextualSpacing/>
        <w:rPr>
          <w:rFonts w:ascii="Arial" w:hAnsi="Arial" w:cs="Arial"/>
          <w:b/>
          <w:sz w:val="24"/>
          <w:szCs w:val="24"/>
          <w:lang w:eastAsia="ja-JP"/>
        </w:rPr>
      </w:pPr>
    </w:p>
    <w:p w14:paraId="636158F0" w14:textId="77777777" w:rsidR="00762580" w:rsidRPr="00B44C2E" w:rsidRDefault="00762580" w:rsidP="00762580">
      <w:pPr>
        <w:rPr>
          <w:rFonts w:ascii="Arial" w:hAnsi="Arial" w:cs="Arial"/>
          <w:b/>
          <w:color w:val="343434"/>
        </w:rPr>
      </w:pPr>
      <w:r w:rsidRPr="00B44C2E">
        <w:rPr>
          <w:rFonts w:ascii="Arial" w:hAnsi="Arial" w:cs="Arial"/>
          <w:b/>
          <w:color w:val="343434"/>
        </w:rPr>
        <w:t>Communication Support at Interviews (in AtW’s guidance called CSI)</w:t>
      </w:r>
    </w:p>
    <w:p w14:paraId="289DCB6D" w14:textId="77777777" w:rsidR="00762580" w:rsidRDefault="00762580" w:rsidP="00762580">
      <w:pPr>
        <w:rPr>
          <w:rFonts w:ascii="Arial" w:hAnsi="Arial" w:cs="Arial"/>
          <w:color w:val="343434"/>
        </w:rPr>
      </w:pPr>
    </w:p>
    <w:p w14:paraId="4891DF14" w14:textId="77777777" w:rsidR="00762580" w:rsidRPr="005A7E53" w:rsidRDefault="00762580" w:rsidP="00762580">
      <w:pPr>
        <w:rPr>
          <w:rFonts w:ascii="Arial" w:hAnsi="Arial" w:cs="Arial"/>
          <w:szCs w:val="24"/>
          <w:lang w:eastAsia="en-US"/>
        </w:rPr>
      </w:pPr>
      <w:r w:rsidRPr="005A7E53">
        <w:rPr>
          <w:rFonts w:ascii="Arial" w:hAnsi="Arial" w:cs="Arial"/>
          <w:b/>
          <w:szCs w:val="24"/>
          <w:lang w:eastAsia="en-US"/>
        </w:rPr>
        <w:t>Q.</w:t>
      </w:r>
      <w:r>
        <w:rPr>
          <w:rFonts w:ascii="Arial" w:hAnsi="Arial" w:cs="Arial"/>
          <w:szCs w:val="24"/>
          <w:lang w:eastAsia="en-US"/>
        </w:rPr>
        <w:t xml:space="preserve">  </w:t>
      </w:r>
      <w:r w:rsidRPr="00E56C3D">
        <w:rPr>
          <w:rFonts w:ascii="Arial" w:hAnsi="Arial" w:cs="Arial"/>
          <w:color w:val="343434"/>
        </w:rPr>
        <w:t>Please provide copies of all policies and other relevant documentation that are used by Access to Work (ATW) staff in relation to</w:t>
      </w:r>
      <w:r>
        <w:rPr>
          <w:rFonts w:ascii="Arial" w:hAnsi="Arial" w:cs="Arial"/>
          <w:szCs w:val="24"/>
          <w:lang w:eastAsia="en-US"/>
        </w:rPr>
        <w:t xml:space="preserve"> r</w:t>
      </w:r>
      <w:r w:rsidRPr="005A7E53">
        <w:rPr>
          <w:rFonts w:ascii="Arial" w:hAnsi="Arial" w:cs="Arial"/>
          <w:szCs w:val="24"/>
          <w:lang w:eastAsia="en-US"/>
        </w:rPr>
        <w:t>ules in relation to the funding of BSL/English Inte</w:t>
      </w:r>
      <w:r>
        <w:rPr>
          <w:rFonts w:ascii="Arial" w:hAnsi="Arial" w:cs="Arial"/>
          <w:szCs w:val="24"/>
          <w:lang w:eastAsia="en-US"/>
        </w:rPr>
        <w:t xml:space="preserve">rpreters for job interviews.  </w:t>
      </w:r>
      <w:r>
        <w:rPr>
          <w:rFonts w:ascii="Arial" w:hAnsi="Arial" w:cs="Arial"/>
          <w:szCs w:val="24"/>
        </w:rPr>
        <w:t>(27/5/14 wdtk.com)</w:t>
      </w:r>
    </w:p>
    <w:p w14:paraId="1F27CAE0" w14:textId="77777777" w:rsidR="00762580" w:rsidRDefault="00762580" w:rsidP="00762580">
      <w:pPr>
        <w:rPr>
          <w:rFonts w:ascii="Arial" w:hAnsi="Arial" w:cs="Arial"/>
          <w:i/>
          <w:iCs/>
          <w:szCs w:val="24"/>
        </w:rPr>
      </w:pPr>
    </w:p>
    <w:p w14:paraId="549EA739" w14:textId="0EBF83E8" w:rsidR="00762580" w:rsidRPr="00504F57" w:rsidRDefault="00762580" w:rsidP="00762580">
      <w:pPr>
        <w:pStyle w:val="NormalWeb"/>
        <w:spacing w:before="0" w:beforeAutospacing="0" w:after="0" w:afterAutospacing="0"/>
        <w:contextualSpacing/>
        <w:rPr>
          <w:rFonts w:ascii="Arial" w:hAnsi="Arial" w:cs="Arial"/>
          <w:sz w:val="24"/>
          <w:szCs w:val="24"/>
        </w:rPr>
      </w:pPr>
      <w:r w:rsidRPr="000E5263">
        <w:rPr>
          <w:rFonts w:ascii="Arial" w:hAnsi="Arial" w:cs="Arial"/>
          <w:b/>
          <w:sz w:val="24"/>
          <w:szCs w:val="24"/>
        </w:rPr>
        <w:t>Ans.</w:t>
      </w:r>
      <w:r>
        <w:rPr>
          <w:rFonts w:ascii="Arial" w:hAnsi="Arial" w:cs="Arial"/>
          <w:sz w:val="24"/>
          <w:szCs w:val="24"/>
        </w:rPr>
        <w:t xml:space="preserve">  </w:t>
      </w:r>
      <w:r w:rsidRPr="002443E8">
        <w:rPr>
          <w:rFonts w:ascii="Arial" w:hAnsi="Arial" w:cs="Arial"/>
          <w:i/>
          <w:sz w:val="24"/>
          <w:szCs w:val="24"/>
        </w:rPr>
        <w:t>(The reply gives the full text</w:t>
      </w:r>
      <w:r>
        <w:rPr>
          <w:rFonts w:ascii="Arial" w:hAnsi="Arial" w:cs="Arial"/>
          <w:i/>
          <w:sz w:val="24"/>
          <w:szCs w:val="24"/>
        </w:rPr>
        <w:t xml:space="preserve"> from their guidance</w:t>
      </w:r>
      <w:r w:rsidRPr="002443E8">
        <w:rPr>
          <w:rFonts w:ascii="Arial" w:hAnsi="Arial" w:cs="Arial"/>
          <w:i/>
          <w:sz w:val="24"/>
          <w:szCs w:val="24"/>
        </w:rPr>
        <w:t>, I’ve given just the headings)</w:t>
      </w:r>
      <w:r>
        <w:rPr>
          <w:rFonts w:ascii="Arial" w:hAnsi="Arial" w:cs="Arial"/>
          <w:sz w:val="24"/>
          <w:szCs w:val="24"/>
        </w:rPr>
        <w:t xml:space="preserve"> </w:t>
      </w:r>
      <w:r w:rsidRPr="004C66D2">
        <w:rPr>
          <w:rFonts w:ascii="Arial" w:hAnsi="Arial" w:cs="Arial"/>
          <w:sz w:val="24"/>
          <w:szCs w:val="24"/>
        </w:rPr>
        <w:t>Com</w:t>
      </w:r>
      <w:r>
        <w:rPr>
          <w:rFonts w:ascii="Arial" w:hAnsi="Arial" w:cs="Arial"/>
          <w:sz w:val="24"/>
          <w:szCs w:val="24"/>
        </w:rPr>
        <w:t xml:space="preserve">munication Support at </w:t>
      </w:r>
      <w:r w:rsidR="005F62EF">
        <w:rPr>
          <w:rFonts w:ascii="Arial" w:hAnsi="Arial" w:cs="Arial"/>
          <w:sz w:val="24"/>
          <w:szCs w:val="24"/>
        </w:rPr>
        <w:t>Interview;</w:t>
      </w:r>
      <w:r w:rsidRPr="000E5263">
        <w:rPr>
          <w:rFonts w:ascii="Arial" w:hAnsi="Arial" w:cs="Arial"/>
          <w:bCs/>
          <w:sz w:val="24"/>
          <w:szCs w:val="24"/>
        </w:rPr>
        <w:t>Type of support.</w:t>
      </w:r>
    </w:p>
    <w:p w14:paraId="104C33E2" w14:textId="77777777" w:rsidR="00393768" w:rsidRDefault="00393768">
      <w:pPr>
        <w:rPr>
          <w:rFonts w:ascii="Arial" w:hAnsi="Arial" w:cs="Arial"/>
          <w:b/>
          <w:color w:val="000000"/>
        </w:rPr>
      </w:pPr>
    </w:p>
    <w:p w14:paraId="5B6E24C2" w14:textId="77777777" w:rsidR="00E546E5" w:rsidRDefault="00E546E5" w:rsidP="003E5922">
      <w:pPr>
        <w:rPr>
          <w:rFonts w:ascii="Arial" w:hAnsi="Arial" w:cs="Arial"/>
          <w:b/>
          <w:color w:val="343434"/>
        </w:rPr>
      </w:pPr>
    </w:p>
    <w:p w14:paraId="621E604F" w14:textId="1029DE19" w:rsidR="003E5922" w:rsidRPr="002104F9" w:rsidRDefault="003E5922" w:rsidP="003E5922">
      <w:pPr>
        <w:rPr>
          <w:rFonts w:ascii="Arial" w:hAnsi="Arial" w:cs="Arial"/>
          <w:b/>
          <w:color w:val="343434"/>
        </w:rPr>
      </w:pPr>
      <w:r>
        <w:rPr>
          <w:rFonts w:ascii="Arial" w:hAnsi="Arial" w:cs="Arial"/>
          <w:b/>
          <w:color w:val="343434"/>
        </w:rPr>
        <w:t>The 30-hour guidance</w:t>
      </w:r>
      <w:r w:rsidRPr="002104F9">
        <w:rPr>
          <w:rFonts w:ascii="Arial" w:hAnsi="Arial" w:cs="Arial"/>
          <w:b/>
          <w:color w:val="343434"/>
        </w:rPr>
        <w:t>:</w:t>
      </w:r>
    </w:p>
    <w:p w14:paraId="42619DBA" w14:textId="77777777" w:rsidR="003E5922" w:rsidRDefault="003E5922" w:rsidP="00A4415D">
      <w:pPr>
        <w:rPr>
          <w:rFonts w:ascii="Arial" w:hAnsi="Arial" w:cs="Arial"/>
          <w:b/>
          <w:color w:val="343434"/>
        </w:rPr>
      </w:pPr>
    </w:p>
    <w:p w14:paraId="0CA8577B" w14:textId="59EC71FB" w:rsidR="00533FB5" w:rsidRDefault="003E5922" w:rsidP="00A4415D">
      <w:pPr>
        <w:rPr>
          <w:rFonts w:ascii="Arial" w:hAnsi="Arial" w:cs="Arial"/>
          <w:color w:val="343434"/>
        </w:rPr>
      </w:pPr>
      <w:r w:rsidRPr="00763709">
        <w:rPr>
          <w:rFonts w:ascii="Arial" w:hAnsi="Arial" w:cs="Arial"/>
          <w:b/>
          <w:color w:val="343434"/>
        </w:rPr>
        <w:t>Q.</w:t>
      </w:r>
      <w:r>
        <w:rPr>
          <w:rFonts w:ascii="Arial" w:hAnsi="Arial" w:cs="Arial"/>
          <w:color w:val="343434"/>
        </w:rPr>
        <w:t xml:space="preserve">  </w:t>
      </w:r>
      <w:r w:rsidRPr="00504F57">
        <w:rPr>
          <w:rFonts w:ascii="Arial" w:hAnsi="Arial" w:cs="Arial"/>
          <w:color w:val="343434"/>
        </w:rPr>
        <w:t>Please provide copies of all policies and other relevant documentation that are used by Access to Work (ATW) staff in relation to</w:t>
      </w:r>
      <w:r w:rsidR="001E1E17">
        <w:rPr>
          <w:rFonts w:ascii="Arial" w:hAnsi="Arial" w:cs="Arial"/>
          <w:color w:val="343434"/>
        </w:rPr>
        <w:t xml:space="preserve"> </w:t>
      </w:r>
      <w:r w:rsidR="001E1E17" w:rsidRPr="001E1E17">
        <w:rPr>
          <w:rFonts w:ascii="Arial" w:hAnsi="Arial" w:cs="Arial"/>
          <w:color w:val="343434"/>
        </w:rPr>
        <w:t>the 30-hour rule (i.e. the</w:t>
      </w:r>
      <w:r w:rsidR="001E1E17" w:rsidRPr="00504F57">
        <w:rPr>
          <w:rFonts w:ascii="Arial" w:hAnsi="Arial" w:cs="Arial"/>
          <w:i/>
          <w:iCs/>
          <w:szCs w:val="24"/>
        </w:rPr>
        <w:t xml:space="preserve"> </w:t>
      </w:r>
      <w:r w:rsidR="001E1E17" w:rsidRPr="001E1E17">
        <w:rPr>
          <w:rFonts w:ascii="Arial" w:hAnsi="Arial" w:cs="Arial"/>
          <w:color w:val="343434"/>
        </w:rPr>
        <w:t>requirement to employ communication support if the support required is 30 hours per week or more).</w:t>
      </w:r>
      <w:r w:rsidR="00F24B8E">
        <w:rPr>
          <w:rFonts w:ascii="Arial" w:hAnsi="Arial" w:cs="Arial"/>
          <w:color w:val="343434"/>
        </w:rPr>
        <w:t xml:space="preserve">  </w:t>
      </w:r>
      <w:r w:rsidR="00F24B8E">
        <w:rPr>
          <w:rFonts w:ascii="Arial" w:hAnsi="Arial" w:cs="Arial"/>
          <w:szCs w:val="24"/>
        </w:rPr>
        <w:t>(27/5/14 wdtk.com)</w:t>
      </w:r>
    </w:p>
    <w:p w14:paraId="07B3835C" w14:textId="77777777" w:rsidR="003C6286" w:rsidRDefault="003C6286" w:rsidP="00A4415D">
      <w:pPr>
        <w:rPr>
          <w:rFonts w:ascii="Arial" w:hAnsi="Arial" w:cs="Arial"/>
          <w:color w:val="343434"/>
        </w:rPr>
      </w:pPr>
    </w:p>
    <w:p w14:paraId="44407239" w14:textId="77777777" w:rsidR="004C7914" w:rsidRDefault="00520C38" w:rsidP="00A4415D">
      <w:pPr>
        <w:rPr>
          <w:rFonts w:ascii="Arial" w:hAnsi="Arial" w:cs="Arial"/>
          <w:szCs w:val="24"/>
        </w:rPr>
      </w:pPr>
      <w:r w:rsidRPr="00520C38">
        <w:rPr>
          <w:rFonts w:ascii="Arial" w:hAnsi="Arial" w:cs="Arial"/>
          <w:b/>
          <w:szCs w:val="24"/>
        </w:rPr>
        <w:t>Ans.</w:t>
      </w:r>
      <w:r>
        <w:rPr>
          <w:rFonts w:ascii="Arial" w:hAnsi="Arial" w:cs="Arial"/>
          <w:szCs w:val="24"/>
        </w:rPr>
        <w:t xml:space="preserve">  </w:t>
      </w:r>
      <w:r w:rsidRPr="004C7914">
        <w:rPr>
          <w:rFonts w:ascii="Arial" w:hAnsi="Arial" w:cs="Arial"/>
          <w:szCs w:val="24"/>
          <w:u w:val="single"/>
        </w:rPr>
        <w:t>There is no 30 hour rule in Access to Work policy</w:t>
      </w:r>
      <w:r w:rsidRPr="00504F57">
        <w:rPr>
          <w:rFonts w:ascii="Arial" w:hAnsi="Arial" w:cs="Arial"/>
          <w:szCs w:val="24"/>
        </w:rPr>
        <w:t xml:space="preserve">. </w:t>
      </w:r>
    </w:p>
    <w:p w14:paraId="5588B94B" w14:textId="77777777" w:rsidR="004C7914" w:rsidRDefault="004C7914" w:rsidP="00A4415D">
      <w:pPr>
        <w:rPr>
          <w:rFonts w:ascii="Arial" w:hAnsi="Arial" w:cs="Arial"/>
          <w:szCs w:val="24"/>
        </w:rPr>
      </w:pPr>
    </w:p>
    <w:p w14:paraId="108E3D23" w14:textId="776AC15B" w:rsidR="001E1E17" w:rsidRDefault="00520C38" w:rsidP="00A4415D">
      <w:pPr>
        <w:rPr>
          <w:rFonts w:ascii="Arial" w:hAnsi="Arial" w:cs="Arial"/>
          <w:color w:val="343434"/>
        </w:rPr>
      </w:pPr>
      <w:r w:rsidRPr="004C7914">
        <w:rPr>
          <w:rFonts w:ascii="Arial" w:hAnsi="Arial" w:cs="Arial"/>
          <w:szCs w:val="24"/>
          <w:u w:val="single"/>
        </w:rPr>
        <w:t>The figure of 30 hours per week was added to the guidance for Access to Work advisers in June 2011</w:t>
      </w:r>
      <w:r w:rsidRPr="00504F57">
        <w:rPr>
          <w:rFonts w:ascii="Arial" w:hAnsi="Arial" w:cs="Arial"/>
          <w:szCs w:val="24"/>
        </w:rPr>
        <w:t>, as an example of the level of support an individual might require, where it would be more cost effective to agree funding for a full time support worker, than for a support worker, charging by the hour.</w:t>
      </w:r>
    </w:p>
    <w:p w14:paraId="3BCC32DE" w14:textId="77777777" w:rsidR="001E1E17" w:rsidRDefault="001E1E17" w:rsidP="00A4415D">
      <w:pPr>
        <w:rPr>
          <w:rFonts w:ascii="Arial" w:hAnsi="Arial" w:cs="Arial"/>
          <w:color w:val="343434"/>
        </w:rPr>
      </w:pPr>
    </w:p>
    <w:p w14:paraId="4BEEA4DC" w14:textId="77777777" w:rsidR="007B6F5E" w:rsidRDefault="007B6F5E" w:rsidP="007777DB">
      <w:pPr>
        <w:rPr>
          <w:rFonts w:ascii="Arial" w:hAnsi="Arial" w:cs="Arial"/>
          <w:b/>
          <w:color w:val="343434"/>
        </w:rPr>
      </w:pPr>
    </w:p>
    <w:p w14:paraId="22744A45" w14:textId="74E4D76A" w:rsidR="007777DB" w:rsidRDefault="00190A64" w:rsidP="007777DB">
      <w:pPr>
        <w:rPr>
          <w:rFonts w:ascii="Arial" w:hAnsi="Arial" w:cs="Arial"/>
          <w:color w:val="343434"/>
        </w:rPr>
      </w:pPr>
      <w:r w:rsidRPr="00D311FB">
        <w:rPr>
          <w:rFonts w:ascii="Arial" w:hAnsi="Arial" w:cs="Arial"/>
          <w:b/>
          <w:color w:val="343434"/>
        </w:rPr>
        <w:t>Q.</w:t>
      </w:r>
      <w:r>
        <w:rPr>
          <w:rFonts w:ascii="Arial" w:hAnsi="Arial" w:cs="Arial"/>
          <w:color w:val="343434"/>
        </w:rPr>
        <w:t xml:space="preserve">  What is t</w:t>
      </w:r>
      <w:r w:rsidRPr="00190A64">
        <w:rPr>
          <w:rFonts w:ascii="Arial" w:hAnsi="Arial" w:cs="Arial"/>
          <w:color w:val="343434"/>
        </w:rPr>
        <w:t>he rationale behind the 30-hour rule</w:t>
      </w:r>
      <w:r>
        <w:rPr>
          <w:rFonts w:ascii="Arial" w:hAnsi="Arial" w:cs="Arial"/>
          <w:color w:val="343434"/>
        </w:rPr>
        <w:t>?</w:t>
      </w:r>
      <w:r w:rsidR="00F24B8E">
        <w:rPr>
          <w:rFonts w:ascii="Arial" w:hAnsi="Arial" w:cs="Arial"/>
          <w:color w:val="343434"/>
        </w:rPr>
        <w:t xml:space="preserve">  </w:t>
      </w:r>
      <w:r w:rsidR="00F24B8E">
        <w:rPr>
          <w:rFonts w:ascii="Arial" w:hAnsi="Arial" w:cs="Arial"/>
          <w:szCs w:val="24"/>
        </w:rPr>
        <w:t>(27/5/14 wdtk.com)</w:t>
      </w:r>
    </w:p>
    <w:p w14:paraId="7E874429" w14:textId="77777777" w:rsidR="007777DB" w:rsidRDefault="007777DB" w:rsidP="007777DB">
      <w:pPr>
        <w:rPr>
          <w:rFonts w:ascii="Arial" w:hAnsi="Arial" w:cs="Arial"/>
          <w:color w:val="343434"/>
        </w:rPr>
      </w:pPr>
    </w:p>
    <w:p w14:paraId="0F964FC0" w14:textId="264EDBA5" w:rsidR="007777DB" w:rsidRPr="007777DB" w:rsidRDefault="007777DB" w:rsidP="007777DB">
      <w:pPr>
        <w:rPr>
          <w:rFonts w:ascii="Arial" w:hAnsi="Arial" w:cs="Arial"/>
          <w:color w:val="343434"/>
        </w:rPr>
      </w:pPr>
      <w:r w:rsidRPr="007777DB">
        <w:rPr>
          <w:rFonts w:ascii="Arial" w:hAnsi="Arial" w:cs="Arial"/>
          <w:b/>
          <w:szCs w:val="24"/>
        </w:rPr>
        <w:t>Ans</w:t>
      </w:r>
      <w:r>
        <w:rPr>
          <w:rFonts w:ascii="Arial" w:hAnsi="Arial" w:cs="Arial"/>
          <w:szCs w:val="24"/>
        </w:rPr>
        <w:t xml:space="preserve">.  </w:t>
      </w:r>
      <w:r w:rsidRPr="00504F57">
        <w:rPr>
          <w:rFonts w:ascii="Arial" w:hAnsi="Arial" w:cs="Arial"/>
          <w:szCs w:val="24"/>
        </w:rPr>
        <w:t xml:space="preserve">The example of 30 hours of support a week was added to Access to Work guidance to simplify the job of advisers in identifying the most cost effective way of funding the support, an individual needs. </w:t>
      </w:r>
    </w:p>
    <w:p w14:paraId="3DFE0BA2" w14:textId="77777777" w:rsidR="001E1E17" w:rsidRDefault="001E1E17" w:rsidP="00A4415D">
      <w:pPr>
        <w:rPr>
          <w:rFonts w:ascii="Arial" w:hAnsi="Arial" w:cs="Arial"/>
          <w:color w:val="343434"/>
        </w:rPr>
      </w:pPr>
    </w:p>
    <w:p w14:paraId="1D3769E2" w14:textId="77777777" w:rsidR="007B6F5E" w:rsidRDefault="007B6F5E" w:rsidP="00A4415D">
      <w:pPr>
        <w:rPr>
          <w:rFonts w:ascii="Arial" w:hAnsi="Arial" w:cs="Arial"/>
          <w:b/>
          <w:color w:val="343434"/>
        </w:rPr>
      </w:pPr>
    </w:p>
    <w:p w14:paraId="15D0B52F" w14:textId="61B0FFD4" w:rsidR="001851D1" w:rsidRPr="001851D1" w:rsidRDefault="001851D1" w:rsidP="00A4415D">
      <w:pPr>
        <w:rPr>
          <w:rFonts w:ascii="Arial" w:hAnsi="Arial" w:cs="Arial"/>
          <w:b/>
          <w:color w:val="343434"/>
        </w:rPr>
      </w:pPr>
      <w:r w:rsidRPr="001851D1">
        <w:rPr>
          <w:rFonts w:ascii="Arial" w:hAnsi="Arial" w:cs="Arial"/>
          <w:b/>
          <w:color w:val="343434"/>
        </w:rPr>
        <w:t xml:space="preserve">Q.  </w:t>
      </w:r>
      <w:r w:rsidRPr="001851D1">
        <w:rPr>
          <w:rFonts w:ascii="Arial" w:hAnsi="Arial" w:cs="Arial"/>
          <w:color w:val="343434"/>
        </w:rPr>
        <w:t>What should happen if the 30-hour rule is deemed unsuitable for a Deaf BSL users' role/place of work?</w:t>
      </w:r>
      <w:r w:rsidR="00F24B8E">
        <w:rPr>
          <w:rFonts w:ascii="Arial" w:hAnsi="Arial" w:cs="Arial"/>
          <w:color w:val="343434"/>
        </w:rPr>
        <w:t xml:space="preserve">  </w:t>
      </w:r>
      <w:r w:rsidR="00F24B8E">
        <w:rPr>
          <w:rFonts w:ascii="Arial" w:hAnsi="Arial" w:cs="Arial"/>
          <w:szCs w:val="24"/>
        </w:rPr>
        <w:t>(27/5/14 wdtk.com)</w:t>
      </w:r>
    </w:p>
    <w:p w14:paraId="147E2E2D" w14:textId="02C3974E" w:rsidR="007777DB" w:rsidRDefault="001851D1" w:rsidP="00A4415D">
      <w:pPr>
        <w:rPr>
          <w:rFonts w:ascii="Arial" w:hAnsi="Arial" w:cs="Arial"/>
          <w:szCs w:val="24"/>
        </w:rPr>
      </w:pPr>
      <w:r w:rsidRPr="00504F57">
        <w:rPr>
          <w:rFonts w:ascii="Arial" w:hAnsi="Arial" w:cs="Arial"/>
          <w:i/>
          <w:iCs/>
          <w:szCs w:val="24"/>
        </w:rPr>
        <w:br/>
      </w:r>
      <w:r w:rsidRPr="00504F57">
        <w:rPr>
          <w:rFonts w:ascii="Arial" w:hAnsi="Arial" w:cs="Arial"/>
          <w:szCs w:val="24"/>
        </w:rPr>
        <w:t xml:space="preserve">Access to Work is a flexible programme and </w:t>
      </w:r>
      <w:r w:rsidRPr="00061767">
        <w:rPr>
          <w:rFonts w:ascii="Arial" w:hAnsi="Arial" w:cs="Arial"/>
          <w:szCs w:val="24"/>
          <w:u w:val="single"/>
        </w:rPr>
        <w:t>will work with employers to identify reasonable adjustments</w:t>
      </w:r>
      <w:r w:rsidRPr="00504F57">
        <w:rPr>
          <w:rFonts w:ascii="Arial" w:hAnsi="Arial" w:cs="Arial"/>
          <w:szCs w:val="24"/>
        </w:rPr>
        <w:t xml:space="preserve">, </w:t>
      </w:r>
      <w:r w:rsidRPr="00061767">
        <w:rPr>
          <w:rFonts w:ascii="Arial" w:hAnsi="Arial" w:cs="Arial"/>
          <w:szCs w:val="24"/>
          <w:u w:val="single"/>
        </w:rPr>
        <w:t>voluntary contributions</w:t>
      </w:r>
      <w:r w:rsidRPr="00504F57">
        <w:rPr>
          <w:rFonts w:ascii="Arial" w:hAnsi="Arial" w:cs="Arial"/>
          <w:szCs w:val="24"/>
        </w:rPr>
        <w:t xml:space="preserve">, or </w:t>
      </w:r>
      <w:r w:rsidRPr="00061767">
        <w:rPr>
          <w:rFonts w:ascii="Arial" w:hAnsi="Arial" w:cs="Arial"/>
          <w:szCs w:val="24"/>
          <w:u w:val="single"/>
        </w:rPr>
        <w:t>changes to job design</w:t>
      </w:r>
      <w:r w:rsidRPr="00504F57">
        <w:rPr>
          <w:rFonts w:ascii="Arial" w:hAnsi="Arial" w:cs="Arial"/>
          <w:szCs w:val="24"/>
        </w:rPr>
        <w:t xml:space="preserve"> that will enable them to put the required support in place.</w:t>
      </w:r>
    </w:p>
    <w:p w14:paraId="332CB7C5" w14:textId="77777777" w:rsidR="00083394" w:rsidRDefault="00083394" w:rsidP="00A4415D">
      <w:pPr>
        <w:rPr>
          <w:rFonts w:ascii="Arial" w:hAnsi="Arial" w:cs="Arial"/>
          <w:szCs w:val="24"/>
        </w:rPr>
      </w:pPr>
    </w:p>
    <w:p w14:paraId="71E5D465" w14:textId="77777777" w:rsidR="007B6F5E" w:rsidRDefault="007B6F5E" w:rsidP="00083394">
      <w:pPr>
        <w:pStyle w:val="NormalWeb"/>
        <w:spacing w:before="0" w:beforeAutospacing="0" w:after="0" w:afterAutospacing="0"/>
        <w:contextualSpacing/>
        <w:rPr>
          <w:rFonts w:ascii="Arial" w:hAnsi="Arial" w:cs="Arial"/>
          <w:b/>
          <w:sz w:val="24"/>
          <w:szCs w:val="24"/>
          <w:lang w:eastAsia="ja-JP"/>
        </w:rPr>
      </w:pPr>
    </w:p>
    <w:p w14:paraId="06B079F8" w14:textId="3CDB4BAB" w:rsidR="00083394" w:rsidRDefault="00083394" w:rsidP="00083394">
      <w:pPr>
        <w:pStyle w:val="NormalWeb"/>
        <w:spacing w:before="0" w:beforeAutospacing="0" w:after="0" w:afterAutospacing="0"/>
        <w:contextualSpacing/>
        <w:rPr>
          <w:rFonts w:ascii="Arial" w:hAnsi="Arial" w:cs="Arial"/>
          <w:sz w:val="24"/>
          <w:szCs w:val="24"/>
          <w:lang w:eastAsia="ja-JP"/>
        </w:rPr>
      </w:pPr>
      <w:r w:rsidRPr="00083394">
        <w:rPr>
          <w:rFonts w:ascii="Arial" w:hAnsi="Arial" w:cs="Arial"/>
          <w:b/>
          <w:sz w:val="24"/>
          <w:szCs w:val="24"/>
          <w:lang w:eastAsia="ja-JP"/>
        </w:rPr>
        <w:t>Q.</w:t>
      </w:r>
      <w:r>
        <w:rPr>
          <w:rFonts w:ascii="Arial" w:hAnsi="Arial" w:cs="Arial"/>
          <w:sz w:val="24"/>
          <w:szCs w:val="24"/>
          <w:lang w:eastAsia="ja-JP"/>
        </w:rPr>
        <w:t xml:space="preserve">  What is t</w:t>
      </w:r>
      <w:r w:rsidRPr="00083394">
        <w:rPr>
          <w:rFonts w:ascii="Arial" w:hAnsi="Arial" w:cs="Arial"/>
          <w:sz w:val="24"/>
          <w:szCs w:val="24"/>
          <w:lang w:eastAsia="ja-JP"/>
        </w:rPr>
        <w:t>he impact of potential employe</w:t>
      </w:r>
      <w:r>
        <w:rPr>
          <w:rFonts w:ascii="Arial" w:hAnsi="Arial" w:cs="Arial"/>
          <w:sz w:val="24"/>
          <w:szCs w:val="24"/>
          <w:lang w:eastAsia="ja-JP"/>
        </w:rPr>
        <w:t>rs having a recruitment policy?</w:t>
      </w:r>
      <w:r w:rsidR="00F24B8E">
        <w:rPr>
          <w:rFonts w:ascii="Arial" w:hAnsi="Arial" w:cs="Arial"/>
          <w:sz w:val="24"/>
          <w:szCs w:val="24"/>
          <w:lang w:eastAsia="ja-JP"/>
        </w:rPr>
        <w:t xml:space="preserve">  (27/5/14 wdtk.com)</w:t>
      </w:r>
    </w:p>
    <w:p w14:paraId="7D953C2A" w14:textId="77777777" w:rsidR="00083394" w:rsidRPr="00504F57" w:rsidRDefault="00083394" w:rsidP="00083394">
      <w:pPr>
        <w:pStyle w:val="NormalWeb"/>
        <w:spacing w:before="0" w:beforeAutospacing="0" w:after="0" w:afterAutospacing="0"/>
        <w:contextualSpacing/>
        <w:rPr>
          <w:rFonts w:ascii="Arial" w:hAnsi="Arial" w:cs="Arial"/>
          <w:sz w:val="24"/>
          <w:szCs w:val="24"/>
          <w:lang w:eastAsia="ja-JP"/>
        </w:rPr>
      </w:pPr>
    </w:p>
    <w:p w14:paraId="3B43DDA9" w14:textId="29B94A5E" w:rsidR="00083394" w:rsidRDefault="00F26418" w:rsidP="00083394">
      <w:pPr>
        <w:pStyle w:val="NormalWeb"/>
        <w:spacing w:before="0" w:beforeAutospacing="0" w:after="0" w:afterAutospacing="0"/>
        <w:contextualSpacing/>
        <w:rPr>
          <w:rFonts w:ascii="Arial" w:hAnsi="Arial" w:cs="Arial"/>
          <w:sz w:val="24"/>
          <w:szCs w:val="24"/>
          <w:lang w:eastAsia="ja-JP"/>
        </w:rPr>
      </w:pPr>
      <w:r w:rsidRPr="00F26418">
        <w:rPr>
          <w:rFonts w:ascii="Arial" w:hAnsi="Arial" w:cs="Arial"/>
          <w:b/>
          <w:sz w:val="24"/>
          <w:szCs w:val="24"/>
          <w:lang w:eastAsia="ja-JP"/>
        </w:rPr>
        <w:t>Ans.</w:t>
      </w:r>
      <w:r>
        <w:rPr>
          <w:rFonts w:ascii="Arial" w:hAnsi="Arial" w:cs="Arial"/>
          <w:sz w:val="24"/>
          <w:szCs w:val="24"/>
          <w:lang w:eastAsia="ja-JP"/>
        </w:rPr>
        <w:t xml:space="preserve">  </w:t>
      </w:r>
      <w:r w:rsidR="00083394" w:rsidRPr="00083394">
        <w:rPr>
          <w:rFonts w:ascii="Arial" w:hAnsi="Arial" w:cs="Arial"/>
          <w:sz w:val="24"/>
          <w:szCs w:val="24"/>
          <w:u w:val="single"/>
          <w:lang w:eastAsia="ja-JP"/>
        </w:rPr>
        <w:t>If an employer restricts a vacancy to applicants with a specific disability</w:t>
      </w:r>
      <w:r w:rsidR="00083394" w:rsidRPr="00504F57">
        <w:rPr>
          <w:rFonts w:ascii="Arial" w:hAnsi="Arial" w:cs="Arial"/>
          <w:sz w:val="24"/>
          <w:szCs w:val="24"/>
          <w:lang w:eastAsia="ja-JP"/>
        </w:rPr>
        <w:t xml:space="preserve">, it is reasonable to expect the employer to provide any support relevant to that disability. Access to Work funding is only be available to fund support, beyond what it is reasonable, for the employer to provide. </w:t>
      </w:r>
    </w:p>
    <w:p w14:paraId="5B222B5F" w14:textId="77777777" w:rsidR="00083394" w:rsidRPr="00504F57" w:rsidRDefault="00083394" w:rsidP="00083394">
      <w:pPr>
        <w:pStyle w:val="NormalWeb"/>
        <w:spacing w:before="0" w:beforeAutospacing="0" w:after="0" w:afterAutospacing="0"/>
        <w:contextualSpacing/>
        <w:rPr>
          <w:rFonts w:ascii="Arial" w:hAnsi="Arial" w:cs="Arial"/>
          <w:sz w:val="24"/>
          <w:szCs w:val="24"/>
          <w:lang w:eastAsia="ja-JP"/>
        </w:rPr>
      </w:pPr>
    </w:p>
    <w:p w14:paraId="120CF2F1" w14:textId="77777777" w:rsidR="001851D1" w:rsidRDefault="001851D1" w:rsidP="00A4415D">
      <w:pPr>
        <w:rPr>
          <w:rFonts w:ascii="Arial" w:hAnsi="Arial" w:cs="Arial"/>
          <w:color w:val="343434"/>
        </w:rPr>
      </w:pPr>
    </w:p>
    <w:p w14:paraId="4976C676" w14:textId="71AE35F5" w:rsidR="00083394" w:rsidRDefault="007E2770" w:rsidP="00A4415D">
      <w:pPr>
        <w:rPr>
          <w:rFonts w:ascii="Arial" w:hAnsi="Arial" w:cs="Arial"/>
          <w:color w:val="343434"/>
        </w:rPr>
      </w:pPr>
      <w:r>
        <w:rPr>
          <w:rFonts w:ascii="Arial" w:hAnsi="Arial" w:cs="Arial"/>
          <w:color w:val="343434"/>
        </w:rPr>
        <w:t xml:space="preserve">Also see question </w:t>
      </w:r>
      <w:r w:rsidR="00357706">
        <w:rPr>
          <w:rFonts w:ascii="Arial" w:hAnsi="Arial" w:cs="Arial"/>
          <w:color w:val="343434"/>
        </w:rPr>
        <w:t xml:space="preserve">and answer </w:t>
      </w:r>
      <w:r>
        <w:rPr>
          <w:rFonts w:ascii="Arial" w:hAnsi="Arial" w:cs="Arial"/>
          <w:color w:val="343434"/>
        </w:rPr>
        <w:t>below about 30 hour rules and people who are self-employed or directors.</w:t>
      </w:r>
    </w:p>
    <w:p w14:paraId="007BE681" w14:textId="77777777" w:rsidR="00D825A6" w:rsidRDefault="00D825A6" w:rsidP="00A4415D">
      <w:pPr>
        <w:rPr>
          <w:rFonts w:ascii="Arial" w:hAnsi="Arial" w:cs="Arial"/>
          <w:color w:val="343434"/>
        </w:rPr>
      </w:pPr>
    </w:p>
    <w:p w14:paraId="2C468F86" w14:textId="77777777" w:rsidR="00D825A6" w:rsidRDefault="00D825A6" w:rsidP="00A4415D">
      <w:pPr>
        <w:rPr>
          <w:rFonts w:ascii="Arial" w:hAnsi="Arial" w:cs="Arial"/>
          <w:color w:val="343434"/>
        </w:rPr>
      </w:pPr>
    </w:p>
    <w:p w14:paraId="2B84FA8C" w14:textId="26380FCF" w:rsidR="00E546E5" w:rsidRPr="00E546E5" w:rsidRDefault="00E546E5" w:rsidP="00A4415D">
      <w:pPr>
        <w:rPr>
          <w:rFonts w:ascii="Arial" w:hAnsi="Arial" w:cs="Arial"/>
          <w:b/>
          <w:color w:val="343434"/>
        </w:rPr>
      </w:pPr>
      <w:r w:rsidRPr="00E546E5">
        <w:rPr>
          <w:rFonts w:ascii="Arial" w:hAnsi="Arial" w:cs="Arial"/>
          <w:b/>
          <w:color w:val="343434"/>
        </w:rPr>
        <w:t>Self employed / directors in own company:</w:t>
      </w:r>
    </w:p>
    <w:p w14:paraId="58BEBFE4" w14:textId="77777777" w:rsidR="00E546E5" w:rsidRDefault="00E546E5" w:rsidP="00A4415D">
      <w:pPr>
        <w:rPr>
          <w:rFonts w:ascii="Arial" w:hAnsi="Arial" w:cs="Arial"/>
          <w:color w:val="343434"/>
        </w:rPr>
      </w:pPr>
    </w:p>
    <w:p w14:paraId="6A3A85BE" w14:textId="51276D1E" w:rsidR="003548DA" w:rsidRDefault="007269A9" w:rsidP="003548DA">
      <w:pPr>
        <w:rPr>
          <w:rFonts w:ascii="Arial" w:hAnsi="Arial" w:cs="Arial"/>
          <w:color w:val="343434"/>
        </w:rPr>
      </w:pPr>
      <w:r w:rsidRPr="007269A9">
        <w:rPr>
          <w:rFonts w:ascii="Arial" w:hAnsi="Arial" w:cs="Arial"/>
          <w:b/>
          <w:color w:val="343434"/>
        </w:rPr>
        <w:t>Q.</w:t>
      </w:r>
      <w:r>
        <w:rPr>
          <w:rFonts w:ascii="Arial" w:hAnsi="Arial" w:cs="Arial"/>
          <w:color w:val="343434"/>
        </w:rPr>
        <w:t xml:space="preserve">  </w:t>
      </w:r>
      <w:r w:rsidRPr="00504F57">
        <w:rPr>
          <w:rFonts w:ascii="Arial" w:hAnsi="Arial" w:cs="Arial"/>
          <w:color w:val="343434"/>
        </w:rPr>
        <w:t>Please provide copies of all policies and other relevant documentation that are used by Access to Work (ATW) staff in relation to</w:t>
      </w:r>
      <w:r>
        <w:rPr>
          <w:rFonts w:ascii="Arial" w:hAnsi="Arial" w:cs="Arial"/>
          <w:color w:val="343434"/>
        </w:rPr>
        <w:t xml:space="preserve"> </w:t>
      </w:r>
      <w:r w:rsidR="00D97997">
        <w:rPr>
          <w:rFonts w:ascii="Arial" w:hAnsi="Arial" w:cs="Arial"/>
          <w:color w:val="343434"/>
        </w:rPr>
        <w:t>e</w:t>
      </w:r>
      <w:r w:rsidRPr="007269A9">
        <w:rPr>
          <w:rFonts w:ascii="Arial" w:hAnsi="Arial" w:cs="Arial"/>
          <w:color w:val="343434"/>
        </w:rPr>
        <w:t>ligibility rules in relation to Deaf customers who are self-employed or</w:t>
      </w:r>
      <w:r w:rsidR="003548DA">
        <w:rPr>
          <w:rFonts w:ascii="Arial" w:hAnsi="Arial" w:cs="Arial"/>
          <w:color w:val="343434"/>
        </w:rPr>
        <w:t xml:space="preserve"> directors in a limited company.</w:t>
      </w:r>
      <w:r w:rsidR="00F24B8E">
        <w:rPr>
          <w:rFonts w:ascii="Arial" w:hAnsi="Arial" w:cs="Arial"/>
          <w:color w:val="343434"/>
        </w:rPr>
        <w:t xml:space="preserve">  </w:t>
      </w:r>
      <w:r w:rsidR="00F24B8E">
        <w:rPr>
          <w:rFonts w:ascii="Arial" w:hAnsi="Arial" w:cs="Arial"/>
          <w:szCs w:val="24"/>
        </w:rPr>
        <w:t>(27/5/14 wdtk.com)</w:t>
      </w:r>
    </w:p>
    <w:p w14:paraId="7828E5C6" w14:textId="77777777" w:rsidR="003548DA" w:rsidRDefault="003548DA" w:rsidP="003548DA">
      <w:pPr>
        <w:rPr>
          <w:rFonts w:ascii="Arial" w:hAnsi="Arial" w:cs="Arial"/>
          <w:color w:val="343434"/>
        </w:rPr>
      </w:pPr>
    </w:p>
    <w:p w14:paraId="099F9C3F" w14:textId="6E3566A2" w:rsidR="000B470E" w:rsidRPr="0098584F" w:rsidRDefault="000B470E" w:rsidP="0098584F">
      <w:pPr>
        <w:rPr>
          <w:rFonts w:ascii="Arial" w:hAnsi="Arial" w:cs="Arial"/>
          <w:color w:val="343434"/>
        </w:rPr>
      </w:pPr>
      <w:r w:rsidRPr="000B470E">
        <w:rPr>
          <w:rFonts w:ascii="Arial" w:hAnsi="Arial" w:cs="Arial"/>
          <w:b/>
          <w:color w:val="343434"/>
        </w:rPr>
        <w:t>Ans.</w:t>
      </w:r>
      <w:r>
        <w:rPr>
          <w:rFonts w:ascii="Arial" w:hAnsi="Arial" w:cs="Arial"/>
          <w:color w:val="343434"/>
        </w:rPr>
        <w:t xml:space="preserve">  </w:t>
      </w:r>
      <w:r w:rsidR="003548DA" w:rsidRPr="00504F57">
        <w:rPr>
          <w:rFonts w:ascii="Arial" w:hAnsi="Arial" w:cs="Arial"/>
          <w:szCs w:val="24"/>
        </w:rPr>
        <w:t>There are no specific eligibility rules for deaf people. Access to Work Advis</w:t>
      </w:r>
      <w:r w:rsidR="0098584F">
        <w:rPr>
          <w:rFonts w:ascii="Arial" w:hAnsi="Arial" w:cs="Arial"/>
          <w:szCs w:val="24"/>
        </w:rPr>
        <w:t xml:space="preserve">ers use the following guidance.  </w:t>
      </w:r>
      <w:r w:rsidR="0098584F" w:rsidRPr="005A7E53">
        <w:rPr>
          <w:rFonts w:ascii="Arial" w:hAnsi="Arial" w:cs="Arial"/>
          <w:i/>
          <w:szCs w:val="24"/>
        </w:rPr>
        <w:t>(The reply gives the full text</w:t>
      </w:r>
      <w:r w:rsidR="00E51349">
        <w:rPr>
          <w:rFonts w:ascii="Arial" w:hAnsi="Arial" w:cs="Arial"/>
          <w:i/>
          <w:szCs w:val="24"/>
        </w:rPr>
        <w:t xml:space="preserve"> from their guidance</w:t>
      </w:r>
      <w:r w:rsidR="0098584F" w:rsidRPr="005A7E53">
        <w:rPr>
          <w:rFonts w:ascii="Arial" w:hAnsi="Arial" w:cs="Arial"/>
          <w:i/>
          <w:szCs w:val="24"/>
        </w:rPr>
        <w:t>, I’ve summarised just the headings)</w:t>
      </w:r>
      <w:r w:rsidRPr="001F62CC">
        <w:rPr>
          <w:rFonts w:ascii="Arial" w:hAnsi="Arial" w:cs="Arial"/>
          <w:bCs/>
          <w:szCs w:val="24"/>
          <w:lang w:eastAsia="en-US"/>
        </w:rPr>
        <w:t xml:space="preserve">: </w:t>
      </w:r>
      <w:r w:rsidRPr="000B470E">
        <w:rPr>
          <w:rFonts w:ascii="Arial" w:hAnsi="Arial" w:cs="Arial"/>
          <w:color w:val="343434"/>
        </w:rPr>
        <w:t>Eligibilit</w:t>
      </w:r>
      <w:r>
        <w:rPr>
          <w:rFonts w:ascii="Arial" w:hAnsi="Arial" w:cs="Arial"/>
          <w:color w:val="343434"/>
        </w:rPr>
        <w:t>y conditions for Access to Work</w:t>
      </w:r>
      <w:r w:rsidR="0098584F">
        <w:rPr>
          <w:rFonts w:ascii="Arial" w:hAnsi="Arial" w:cs="Arial"/>
          <w:color w:val="343434"/>
        </w:rPr>
        <w:t xml:space="preserve">; </w:t>
      </w:r>
      <w:r w:rsidR="0098584F">
        <w:rPr>
          <w:rFonts w:ascii="Arial" w:hAnsi="Arial" w:cs="Arial"/>
          <w:bCs/>
          <w:szCs w:val="24"/>
        </w:rPr>
        <w:t>What is employment; What is self–employment?</w:t>
      </w:r>
    </w:p>
    <w:p w14:paraId="2AC44028" w14:textId="77777777" w:rsidR="007E2770" w:rsidRDefault="007E2770" w:rsidP="001F62CC">
      <w:pPr>
        <w:pStyle w:val="NormalWeb"/>
        <w:contextualSpacing/>
        <w:rPr>
          <w:rFonts w:ascii="Arial" w:hAnsi="Arial" w:cs="Arial"/>
          <w:b/>
          <w:color w:val="343434"/>
          <w:sz w:val="24"/>
          <w:lang w:eastAsia="ja-JP"/>
        </w:rPr>
      </w:pPr>
    </w:p>
    <w:p w14:paraId="0F0DDA38" w14:textId="3420BF44" w:rsidR="000B470E" w:rsidRPr="00AA65BF" w:rsidRDefault="00AA65BF" w:rsidP="001F62CC">
      <w:pPr>
        <w:pStyle w:val="NormalWeb"/>
        <w:contextualSpacing/>
        <w:rPr>
          <w:rFonts w:ascii="Arial" w:hAnsi="Arial" w:cs="Arial"/>
          <w:color w:val="343434"/>
          <w:sz w:val="24"/>
          <w:lang w:eastAsia="ja-JP"/>
        </w:rPr>
      </w:pPr>
      <w:r w:rsidRPr="00E56C3D">
        <w:rPr>
          <w:rFonts w:ascii="Arial" w:hAnsi="Arial" w:cs="Arial"/>
          <w:b/>
          <w:color w:val="343434"/>
          <w:sz w:val="24"/>
          <w:lang w:eastAsia="ja-JP"/>
        </w:rPr>
        <w:t>Q.</w:t>
      </w:r>
      <w:r w:rsidRPr="00AA65BF">
        <w:rPr>
          <w:rFonts w:ascii="Arial" w:hAnsi="Arial" w:cs="Arial"/>
          <w:color w:val="343434"/>
          <w:sz w:val="24"/>
          <w:lang w:eastAsia="ja-JP"/>
        </w:rPr>
        <w:t xml:space="preserve">  </w:t>
      </w:r>
      <w:r w:rsidR="00E56C3D" w:rsidRPr="00E56C3D">
        <w:rPr>
          <w:rFonts w:ascii="Arial" w:hAnsi="Arial" w:cs="Arial"/>
          <w:color w:val="343434"/>
          <w:sz w:val="24"/>
          <w:lang w:eastAsia="ja-JP"/>
        </w:rPr>
        <w:t>Please provide copies of all policies and other relevant documentation that are used by Access to Work (ATW) staff in relation to e</w:t>
      </w:r>
      <w:r w:rsidR="00E56C3D" w:rsidRPr="007269A9">
        <w:rPr>
          <w:rFonts w:ascii="Arial" w:hAnsi="Arial" w:cs="Arial"/>
          <w:color w:val="343434"/>
          <w:sz w:val="24"/>
          <w:lang w:eastAsia="ja-JP"/>
        </w:rPr>
        <w:t xml:space="preserve">ligibility rules in relation to </w:t>
      </w:r>
      <w:r w:rsidR="00E56C3D">
        <w:rPr>
          <w:rFonts w:ascii="Arial" w:hAnsi="Arial" w:cs="Arial"/>
          <w:color w:val="343434"/>
          <w:sz w:val="24"/>
          <w:lang w:eastAsia="ja-JP"/>
        </w:rPr>
        <w:t>h</w:t>
      </w:r>
      <w:r w:rsidRPr="00AA65BF">
        <w:rPr>
          <w:rFonts w:ascii="Arial" w:hAnsi="Arial" w:cs="Arial"/>
          <w:color w:val="343434"/>
          <w:sz w:val="24"/>
          <w:lang w:eastAsia="ja-JP"/>
        </w:rPr>
        <w:t>ow the 30-hour rule would be imposed in relation to Deaf customers who are self- employed or directors in a</w:t>
      </w:r>
      <w:r w:rsidR="00F24B8E">
        <w:rPr>
          <w:rFonts w:ascii="Arial" w:hAnsi="Arial" w:cs="Arial"/>
          <w:color w:val="343434"/>
          <w:sz w:val="24"/>
          <w:lang w:eastAsia="ja-JP"/>
        </w:rPr>
        <w:t xml:space="preserve"> limited company.  </w:t>
      </w:r>
      <w:r w:rsidR="00F24B8E">
        <w:rPr>
          <w:rFonts w:ascii="Arial" w:hAnsi="Arial" w:cs="Arial"/>
          <w:sz w:val="24"/>
          <w:szCs w:val="24"/>
          <w:lang w:eastAsia="ja-JP"/>
        </w:rPr>
        <w:t>(27/5/14 wdtk.com)</w:t>
      </w:r>
    </w:p>
    <w:p w14:paraId="0081D654" w14:textId="1D638C66" w:rsidR="000B470E" w:rsidRDefault="000B470E" w:rsidP="001F62CC">
      <w:pPr>
        <w:pStyle w:val="NormalWeb"/>
        <w:contextualSpacing/>
        <w:rPr>
          <w:rFonts w:ascii="Arial" w:hAnsi="Arial" w:cs="Arial"/>
          <w:color w:val="343434"/>
          <w:sz w:val="24"/>
          <w:lang w:eastAsia="ja-JP"/>
        </w:rPr>
      </w:pPr>
    </w:p>
    <w:p w14:paraId="50AE9464" w14:textId="124B4726" w:rsidR="008120FB" w:rsidRPr="00551952" w:rsidRDefault="00705B67" w:rsidP="00551952">
      <w:pPr>
        <w:pStyle w:val="NormalWeb"/>
        <w:contextualSpacing/>
        <w:rPr>
          <w:rFonts w:ascii="Arial" w:hAnsi="Arial" w:cs="Arial"/>
          <w:color w:val="343434"/>
          <w:sz w:val="24"/>
          <w:lang w:eastAsia="ja-JP"/>
        </w:rPr>
      </w:pPr>
      <w:r w:rsidRPr="00504F57">
        <w:rPr>
          <w:rFonts w:ascii="Arial" w:hAnsi="Arial" w:cs="Arial"/>
          <w:sz w:val="24"/>
          <w:szCs w:val="24"/>
        </w:rPr>
        <w:t xml:space="preserve">Disabled people who are eligible to apply for AtW funds to support their self employment, or employment as the director of a company and require human support for 30 hours per week, or more, </w:t>
      </w:r>
      <w:r w:rsidRPr="00705B67">
        <w:rPr>
          <w:rFonts w:ascii="Arial" w:hAnsi="Arial" w:cs="Arial"/>
          <w:sz w:val="24"/>
          <w:szCs w:val="24"/>
          <w:u w:val="single"/>
        </w:rPr>
        <w:t>may</w:t>
      </w:r>
      <w:r w:rsidRPr="00504F57">
        <w:rPr>
          <w:rFonts w:ascii="Arial" w:hAnsi="Arial" w:cs="Arial"/>
          <w:sz w:val="24"/>
          <w:szCs w:val="24"/>
        </w:rPr>
        <w:t xml:space="preserve"> be offered funding for a full time support worker.</w:t>
      </w:r>
    </w:p>
    <w:p w14:paraId="7A2F5ACC" w14:textId="77777777" w:rsidR="005A7E53" w:rsidRDefault="005A7E53" w:rsidP="00A4415D">
      <w:pPr>
        <w:rPr>
          <w:rFonts w:ascii="Arial" w:hAnsi="Arial" w:cs="Arial"/>
          <w:color w:val="343434"/>
        </w:rPr>
      </w:pPr>
    </w:p>
    <w:p w14:paraId="3460D48C" w14:textId="7E1662F4" w:rsidR="00095EC5" w:rsidRPr="007E2291" w:rsidRDefault="00095EC5" w:rsidP="00D825A6">
      <w:pPr>
        <w:pStyle w:val="NormalWeb"/>
        <w:spacing w:before="0" w:beforeAutospacing="0" w:after="0" w:afterAutospacing="0"/>
        <w:contextualSpacing/>
        <w:rPr>
          <w:rFonts w:ascii="Arial" w:hAnsi="Arial" w:cs="Arial"/>
          <w:b/>
          <w:sz w:val="24"/>
          <w:szCs w:val="24"/>
          <w:lang w:eastAsia="ja-JP"/>
        </w:rPr>
      </w:pPr>
      <w:r w:rsidRPr="007E2291">
        <w:rPr>
          <w:rFonts w:ascii="Arial" w:hAnsi="Arial" w:cs="Arial"/>
          <w:b/>
          <w:sz w:val="24"/>
          <w:szCs w:val="24"/>
          <w:lang w:eastAsia="ja-JP"/>
        </w:rPr>
        <w:t xml:space="preserve">Questions </w:t>
      </w:r>
      <w:r w:rsidR="005E2F34">
        <w:rPr>
          <w:rFonts w:ascii="Arial" w:hAnsi="Arial" w:cs="Arial"/>
          <w:b/>
          <w:sz w:val="24"/>
          <w:szCs w:val="24"/>
          <w:lang w:eastAsia="ja-JP"/>
        </w:rPr>
        <w:t xml:space="preserve">on statistics / data / </w:t>
      </w:r>
      <w:r w:rsidRPr="007E2291">
        <w:rPr>
          <w:rFonts w:ascii="Arial" w:hAnsi="Arial" w:cs="Arial"/>
          <w:b/>
          <w:sz w:val="24"/>
          <w:szCs w:val="24"/>
          <w:lang w:eastAsia="ja-JP"/>
        </w:rPr>
        <w:t xml:space="preserve">return on investment / </w:t>
      </w:r>
      <w:r w:rsidR="005E2F34">
        <w:rPr>
          <w:rFonts w:ascii="Arial" w:hAnsi="Arial" w:cs="Arial"/>
          <w:b/>
          <w:sz w:val="24"/>
          <w:szCs w:val="24"/>
          <w:lang w:eastAsia="ja-JP"/>
        </w:rPr>
        <w:t xml:space="preserve">the </w:t>
      </w:r>
      <w:r w:rsidRPr="007E2291">
        <w:rPr>
          <w:rFonts w:ascii="Arial" w:hAnsi="Arial" w:cs="Arial"/>
          <w:b/>
          <w:sz w:val="24"/>
          <w:szCs w:val="24"/>
          <w:lang w:eastAsia="ja-JP"/>
        </w:rPr>
        <w:t>Sayce figures</w:t>
      </w:r>
      <w:r w:rsidR="005E2F34">
        <w:rPr>
          <w:rFonts w:ascii="Arial" w:hAnsi="Arial" w:cs="Arial"/>
          <w:b/>
          <w:sz w:val="24"/>
          <w:szCs w:val="24"/>
          <w:lang w:eastAsia="ja-JP"/>
        </w:rPr>
        <w:t>, etc</w:t>
      </w:r>
      <w:r w:rsidRPr="007E2291">
        <w:rPr>
          <w:rFonts w:ascii="Arial" w:hAnsi="Arial" w:cs="Arial"/>
          <w:b/>
          <w:sz w:val="24"/>
          <w:szCs w:val="24"/>
          <w:lang w:eastAsia="ja-JP"/>
        </w:rPr>
        <w:t>:</w:t>
      </w:r>
    </w:p>
    <w:p w14:paraId="01C6BEB4" w14:textId="77777777" w:rsidR="00095EC5" w:rsidRPr="00206E8A" w:rsidRDefault="00095EC5" w:rsidP="00D825A6">
      <w:pPr>
        <w:contextualSpacing/>
        <w:rPr>
          <w:rFonts w:ascii="Arial" w:hAnsi="Arial" w:cs="Arial"/>
          <w:b/>
          <w:color w:val="000000"/>
        </w:rPr>
      </w:pPr>
    </w:p>
    <w:p w14:paraId="7D856CED" w14:textId="0EFFDC7E" w:rsidR="00D825A6" w:rsidRDefault="00D825A6" w:rsidP="00D825A6">
      <w:pPr>
        <w:pStyle w:val="NormalWeb"/>
        <w:spacing w:before="0" w:beforeAutospacing="0" w:after="0" w:afterAutospacing="0"/>
        <w:contextualSpacing/>
        <w:rPr>
          <w:rFonts w:ascii="Arial" w:hAnsi="Arial" w:cs="Arial"/>
          <w:color w:val="343434"/>
          <w:sz w:val="24"/>
          <w:lang w:eastAsia="ja-JP"/>
        </w:rPr>
      </w:pPr>
      <w:r w:rsidRPr="00D825A6">
        <w:rPr>
          <w:rFonts w:ascii="Arial" w:hAnsi="Arial" w:cs="Arial"/>
          <w:b/>
          <w:color w:val="343434"/>
          <w:sz w:val="24"/>
          <w:lang w:eastAsia="ja-JP"/>
        </w:rPr>
        <w:t>Q.</w:t>
      </w:r>
      <w:r>
        <w:rPr>
          <w:rFonts w:ascii="Arial" w:hAnsi="Arial" w:cs="Arial"/>
          <w:color w:val="343434"/>
          <w:sz w:val="24"/>
          <w:lang w:eastAsia="ja-JP"/>
        </w:rPr>
        <w:t xml:space="preserve">  What are the f</w:t>
      </w:r>
      <w:r w:rsidRPr="00D825A6">
        <w:rPr>
          <w:rFonts w:ascii="Arial" w:hAnsi="Arial" w:cs="Arial"/>
          <w:color w:val="343434"/>
          <w:sz w:val="24"/>
          <w:lang w:eastAsia="ja-JP"/>
        </w:rPr>
        <w:t xml:space="preserve">igures showing successful requests for BSL interpreters over the period from January 2012 to present. </w:t>
      </w:r>
      <w:r>
        <w:rPr>
          <w:rFonts w:ascii="Arial" w:hAnsi="Arial" w:cs="Arial"/>
          <w:color w:val="343434"/>
          <w:sz w:val="24"/>
          <w:lang w:eastAsia="ja-JP"/>
        </w:rPr>
        <w:t xml:space="preserve"> </w:t>
      </w:r>
      <w:r w:rsidRPr="00D825A6">
        <w:rPr>
          <w:rFonts w:ascii="Arial" w:hAnsi="Arial" w:cs="Arial"/>
          <w:color w:val="343434"/>
          <w:sz w:val="24"/>
          <w:lang w:eastAsia="ja-JP"/>
        </w:rPr>
        <w:t>(17/4/14 wdtk.com)</w:t>
      </w:r>
    </w:p>
    <w:p w14:paraId="51DB8AD4" w14:textId="77777777" w:rsidR="00D825A6" w:rsidRPr="00D825A6" w:rsidRDefault="00D825A6" w:rsidP="00D825A6">
      <w:pPr>
        <w:pStyle w:val="NormalWeb"/>
        <w:spacing w:before="0" w:beforeAutospacing="0" w:after="0" w:afterAutospacing="0"/>
        <w:contextualSpacing/>
        <w:rPr>
          <w:rFonts w:ascii="Arial" w:hAnsi="Arial" w:cs="Arial"/>
          <w:color w:val="343434"/>
          <w:sz w:val="24"/>
          <w:lang w:eastAsia="ja-JP"/>
        </w:rPr>
      </w:pPr>
    </w:p>
    <w:p w14:paraId="673C7A13" w14:textId="72CE070A" w:rsidR="00D825A6" w:rsidRPr="00D825A6" w:rsidRDefault="00D825A6" w:rsidP="00D825A6">
      <w:pPr>
        <w:pStyle w:val="NormalWeb"/>
        <w:spacing w:before="0" w:beforeAutospacing="0" w:after="0" w:afterAutospacing="0"/>
        <w:contextualSpacing/>
        <w:rPr>
          <w:rFonts w:ascii="Arial" w:hAnsi="Arial" w:cs="Arial"/>
          <w:color w:val="343434"/>
          <w:sz w:val="24"/>
          <w:lang w:eastAsia="ja-JP"/>
        </w:rPr>
      </w:pPr>
      <w:r w:rsidRPr="00D825A6">
        <w:rPr>
          <w:rFonts w:ascii="Arial" w:hAnsi="Arial" w:cs="Arial"/>
          <w:b/>
          <w:color w:val="343434"/>
          <w:sz w:val="24"/>
          <w:lang w:eastAsia="ja-JP"/>
        </w:rPr>
        <w:t>Ans.</w:t>
      </w:r>
      <w:r>
        <w:rPr>
          <w:rFonts w:ascii="Arial" w:hAnsi="Arial" w:cs="Arial"/>
          <w:color w:val="343434"/>
          <w:sz w:val="24"/>
          <w:lang w:eastAsia="ja-JP"/>
        </w:rPr>
        <w:t xml:space="preserve">  </w:t>
      </w:r>
      <w:r w:rsidRPr="00D825A6">
        <w:rPr>
          <w:rFonts w:ascii="Arial" w:hAnsi="Arial" w:cs="Arial"/>
          <w:color w:val="343434"/>
          <w:sz w:val="24"/>
          <w:lang w:eastAsia="ja-JP"/>
        </w:rPr>
        <w:t xml:space="preserve">There were 6,000 Access to Work awards for BSL interpreter support which started between 1st January 2012 and 31st March 2014. </w:t>
      </w:r>
    </w:p>
    <w:p w14:paraId="02B0BAE9" w14:textId="77777777" w:rsidR="00D825A6" w:rsidRDefault="00D825A6" w:rsidP="00D825A6">
      <w:pPr>
        <w:contextualSpacing/>
        <w:rPr>
          <w:rFonts w:ascii="Arial" w:hAnsi="Arial" w:cs="Arial"/>
          <w:b/>
          <w:color w:val="000000"/>
        </w:rPr>
      </w:pPr>
    </w:p>
    <w:p w14:paraId="35F0C1CD" w14:textId="77777777" w:rsidR="00940B7C" w:rsidRPr="004A2A07" w:rsidRDefault="00940B7C" w:rsidP="00095EC5">
      <w:pPr>
        <w:rPr>
          <w:rFonts w:ascii="Arial" w:hAnsi="Arial" w:cs="Arial"/>
          <w:color w:val="000000"/>
        </w:rPr>
      </w:pPr>
    </w:p>
    <w:p w14:paraId="611A1A90" w14:textId="00EEF7C5" w:rsidR="004A2A07" w:rsidRPr="009D375F" w:rsidRDefault="009D375F" w:rsidP="009D375F">
      <w:pPr>
        <w:rPr>
          <w:rFonts w:ascii="Arial" w:hAnsi="Arial" w:cs="Arial"/>
          <w:color w:val="000000"/>
        </w:rPr>
      </w:pPr>
      <w:r w:rsidRPr="00ED09F8">
        <w:rPr>
          <w:rFonts w:ascii="Arial" w:hAnsi="Arial" w:cs="Arial"/>
          <w:b/>
          <w:color w:val="000000"/>
        </w:rPr>
        <w:t>Q.</w:t>
      </w:r>
      <w:r>
        <w:rPr>
          <w:rFonts w:ascii="Arial" w:hAnsi="Arial" w:cs="Arial"/>
          <w:color w:val="000000"/>
        </w:rPr>
        <w:t xml:space="preserve">  </w:t>
      </w:r>
      <w:r w:rsidR="004A2A07" w:rsidRPr="009D375F">
        <w:rPr>
          <w:rFonts w:ascii="Arial" w:hAnsi="Arial" w:cs="Arial"/>
          <w:color w:val="000000"/>
        </w:rPr>
        <w:t>Can you clarify the number of people currently using AtW that receive 30 hours plus and from which category of disability</w:t>
      </w:r>
      <w:r w:rsidR="00ED09F8">
        <w:rPr>
          <w:rFonts w:ascii="Arial" w:hAnsi="Arial" w:cs="Arial"/>
          <w:color w:val="000000"/>
        </w:rPr>
        <w:t>.  (Not publically available – 2/5/14)</w:t>
      </w:r>
    </w:p>
    <w:p w14:paraId="7D4F2A63" w14:textId="77777777" w:rsidR="004A2A07" w:rsidRDefault="004A2A07" w:rsidP="00095EC5">
      <w:pPr>
        <w:rPr>
          <w:rFonts w:ascii="Arial" w:hAnsi="Arial" w:cs="Arial"/>
          <w:b/>
          <w:color w:val="000000"/>
        </w:rPr>
      </w:pPr>
    </w:p>
    <w:p w14:paraId="7A991146" w14:textId="20185BB8" w:rsidR="00584183" w:rsidRDefault="00CA5F34" w:rsidP="003460A0">
      <w:pPr>
        <w:rPr>
          <w:rFonts w:ascii="Arial" w:hAnsi="Arial"/>
          <w:i/>
          <w:iCs/>
          <w:color w:val="000000"/>
        </w:rPr>
      </w:pPr>
      <w:r>
        <w:rPr>
          <w:rFonts w:ascii="Arial" w:hAnsi="Arial"/>
          <w:iCs/>
          <w:color w:val="000000"/>
        </w:rPr>
        <w:t xml:space="preserve">Ans.  </w:t>
      </w:r>
      <w:r w:rsidR="00584183">
        <w:rPr>
          <w:rFonts w:ascii="Arial" w:hAnsi="Arial"/>
          <w:i/>
          <w:iCs/>
          <w:color w:val="000000"/>
        </w:rPr>
        <w:t>In summary DWP say they have this information, but it would take over 3.5 days for someone to collect it, and as that would cost over £600, they don’t have to do it, and won’t.</w:t>
      </w:r>
    </w:p>
    <w:p w14:paraId="614A625B" w14:textId="77777777" w:rsidR="00584183" w:rsidRDefault="00584183" w:rsidP="003460A0">
      <w:pPr>
        <w:rPr>
          <w:rFonts w:ascii="Arial" w:hAnsi="Arial"/>
          <w:i/>
          <w:iCs/>
          <w:color w:val="000000"/>
        </w:rPr>
      </w:pPr>
    </w:p>
    <w:p w14:paraId="150B0AA6" w14:textId="5D38A623" w:rsidR="003460A0" w:rsidRPr="00351FC6" w:rsidRDefault="003460A0" w:rsidP="003460A0">
      <w:pPr>
        <w:rPr>
          <w:rFonts w:ascii="Arial" w:hAnsi="Arial"/>
          <w:iCs/>
          <w:color w:val="000000"/>
        </w:rPr>
      </w:pPr>
      <w:r w:rsidRPr="00173168">
        <w:rPr>
          <w:rFonts w:ascii="Arial" w:hAnsi="Arial"/>
          <w:iCs/>
          <w:color w:val="000000"/>
        </w:rPr>
        <w:t>I can confirm that we hold information falling within the description specified in your request. However, we estimate that the cost of complying with your request would exceed the appropriate limit of £600. The appropriate limit has been specified in regulations and for central Government it is set at £600. This represents the estimated cost of one person spending 3½ working days in determining whether the Department holds the information, and locating, retrieving and extracting the information. Under section 12 of the Freedom of Information Act the Department is not obliged to comply with your request and we will not be processing your request further.</w:t>
      </w:r>
    </w:p>
    <w:p w14:paraId="4179F73B" w14:textId="77777777" w:rsidR="004A2A07" w:rsidRDefault="004A2A07" w:rsidP="00095EC5">
      <w:pPr>
        <w:rPr>
          <w:rFonts w:ascii="Arial" w:hAnsi="Arial" w:cs="Arial"/>
          <w:b/>
          <w:color w:val="000000"/>
        </w:rPr>
      </w:pPr>
    </w:p>
    <w:p w14:paraId="1D190B74" w14:textId="77777777" w:rsidR="00ED09F8" w:rsidRDefault="00ED09F8" w:rsidP="00095EC5">
      <w:pPr>
        <w:rPr>
          <w:rFonts w:ascii="Arial" w:hAnsi="Arial" w:cs="Arial"/>
          <w:b/>
          <w:color w:val="000000"/>
        </w:rPr>
      </w:pPr>
    </w:p>
    <w:p w14:paraId="3BDF242D" w14:textId="6B7BAA62" w:rsidR="00A3701B" w:rsidRDefault="00A3701B" w:rsidP="00A3701B">
      <w:pPr>
        <w:rPr>
          <w:rFonts w:ascii="Arial" w:hAnsi="Arial" w:cs="Arial"/>
          <w:color w:val="000000"/>
        </w:rPr>
      </w:pPr>
      <w:r w:rsidRPr="006C16AF">
        <w:rPr>
          <w:rFonts w:ascii="Arial" w:hAnsi="Arial" w:cs="Arial"/>
          <w:b/>
          <w:color w:val="000000"/>
        </w:rPr>
        <w:t>Q</w:t>
      </w:r>
      <w:r>
        <w:rPr>
          <w:rFonts w:ascii="Arial" w:hAnsi="Arial" w:cs="Arial"/>
          <w:color w:val="000000"/>
        </w:rPr>
        <w:t xml:space="preserve">.  </w:t>
      </w:r>
      <w:r w:rsidRPr="00A3701B">
        <w:rPr>
          <w:rFonts w:ascii="Arial" w:hAnsi="Arial" w:cs="Arial"/>
          <w:color w:val="000000"/>
        </w:rPr>
        <w:t>Extra money was put into the AtW programme. Please clarify the amounts and when this happened</w:t>
      </w:r>
      <w:r>
        <w:rPr>
          <w:rFonts w:ascii="Arial" w:hAnsi="Arial" w:cs="Arial"/>
          <w:color w:val="000000"/>
        </w:rPr>
        <w:t>.</w:t>
      </w:r>
      <w:r w:rsidR="007F790C">
        <w:rPr>
          <w:rFonts w:ascii="Arial" w:hAnsi="Arial" w:cs="Arial"/>
          <w:color w:val="000000"/>
        </w:rPr>
        <w:t xml:space="preserve">  </w:t>
      </w:r>
      <w:r w:rsidR="007F790C">
        <w:rPr>
          <w:rFonts w:ascii="Arial" w:hAnsi="Arial" w:cs="Arial"/>
          <w:color w:val="000000"/>
        </w:rPr>
        <w:t>(Not publically available – 2/5/14)</w:t>
      </w:r>
    </w:p>
    <w:p w14:paraId="5201CE7B" w14:textId="77777777" w:rsidR="00A3701B" w:rsidRDefault="00A3701B" w:rsidP="00A3701B">
      <w:pPr>
        <w:rPr>
          <w:rFonts w:ascii="Arial" w:hAnsi="Arial" w:cs="Arial"/>
          <w:color w:val="000000"/>
        </w:rPr>
      </w:pPr>
    </w:p>
    <w:p w14:paraId="37A875DA" w14:textId="77777777" w:rsidR="00A3701B" w:rsidRDefault="00A3701B" w:rsidP="00A3701B">
      <w:pPr>
        <w:rPr>
          <w:rFonts w:ascii="Arial" w:hAnsi="Arial"/>
          <w:color w:val="000000"/>
        </w:rPr>
      </w:pPr>
      <w:r w:rsidRPr="00A3701B">
        <w:rPr>
          <w:rFonts w:ascii="Arial" w:hAnsi="Arial" w:cs="Arial"/>
          <w:b/>
          <w:color w:val="000000"/>
        </w:rPr>
        <w:t>Ans.</w:t>
      </w:r>
      <w:r>
        <w:rPr>
          <w:rFonts w:ascii="Arial" w:hAnsi="Arial" w:cs="Arial"/>
          <w:color w:val="000000"/>
        </w:rPr>
        <w:t xml:space="preserve">  </w:t>
      </w:r>
      <w:r w:rsidRPr="00351FC6">
        <w:rPr>
          <w:rFonts w:ascii="Arial" w:hAnsi="Arial"/>
          <w:iCs/>
          <w:color w:val="000000"/>
        </w:rPr>
        <w:t xml:space="preserve">The Department is now spending £15m more per year on AtW than it was at the time of the Sayce Review: £108m spent in the year ended 31 March 2014 compared to £93m in 2011/12. This is within an overall reducing budget for the Department.  </w:t>
      </w:r>
    </w:p>
    <w:p w14:paraId="06133C52" w14:textId="2AFDBC87" w:rsidR="00A3701B" w:rsidRPr="00A3701B" w:rsidRDefault="00A3701B" w:rsidP="00A3701B">
      <w:pPr>
        <w:rPr>
          <w:rFonts w:ascii="Arial" w:hAnsi="Arial" w:cs="Arial"/>
          <w:color w:val="000000"/>
        </w:rPr>
      </w:pPr>
    </w:p>
    <w:p w14:paraId="64D921A7" w14:textId="77777777" w:rsidR="00ED09F8" w:rsidRDefault="00ED09F8" w:rsidP="00095EC5">
      <w:pPr>
        <w:rPr>
          <w:rFonts w:ascii="Arial" w:hAnsi="Arial" w:cs="Arial"/>
          <w:b/>
          <w:color w:val="000000"/>
        </w:rPr>
      </w:pPr>
    </w:p>
    <w:p w14:paraId="35D88810" w14:textId="3D7318FA" w:rsidR="000A32FC" w:rsidRPr="009301FF" w:rsidRDefault="009301FF" w:rsidP="00095EC5">
      <w:pPr>
        <w:rPr>
          <w:rFonts w:ascii="Arial" w:hAnsi="Arial" w:cs="Arial"/>
          <w:color w:val="000000"/>
        </w:rPr>
      </w:pPr>
      <w:r w:rsidRPr="009301FF">
        <w:rPr>
          <w:rFonts w:ascii="Arial" w:hAnsi="Arial" w:cs="Arial"/>
          <w:b/>
          <w:color w:val="000000"/>
        </w:rPr>
        <w:t>Q.</w:t>
      </w:r>
      <w:r>
        <w:rPr>
          <w:rFonts w:ascii="Arial" w:hAnsi="Arial" w:cs="Arial"/>
          <w:color w:val="000000"/>
        </w:rPr>
        <w:t xml:space="preserve">  </w:t>
      </w:r>
      <w:r w:rsidR="000A32FC">
        <w:rPr>
          <w:rFonts w:ascii="Arial" w:hAnsi="Arial" w:cs="Arial"/>
          <w:color w:val="000000"/>
        </w:rPr>
        <w:t>I</w:t>
      </w:r>
      <w:r w:rsidR="000A32FC" w:rsidRPr="000A32FC">
        <w:rPr>
          <w:rFonts w:ascii="Arial" w:hAnsi="Arial" w:cs="Arial"/>
          <w:color w:val="000000"/>
        </w:rPr>
        <w:t xml:space="preserve">s the calculation of £1.18 the amount reaped by the treasury for every £1 spent on AtW, being used internally. I would like to see the workings for this calculation. </w:t>
      </w:r>
      <w:r w:rsidR="007E0FD1">
        <w:rPr>
          <w:rFonts w:ascii="Arial" w:hAnsi="Arial" w:cs="Arial"/>
          <w:color w:val="000000"/>
        </w:rPr>
        <w:t xml:space="preserve">  (Not </w:t>
      </w:r>
      <w:r w:rsidR="00195655">
        <w:rPr>
          <w:rFonts w:ascii="Arial" w:hAnsi="Arial" w:cs="Arial"/>
          <w:color w:val="000000"/>
        </w:rPr>
        <w:t>publically</w:t>
      </w:r>
      <w:r w:rsidR="007E0FD1">
        <w:rPr>
          <w:rFonts w:ascii="Arial" w:hAnsi="Arial" w:cs="Arial"/>
          <w:color w:val="000000"/>
        </w:rPr>
        <w:t xml:space="preserve"> available – 2/5/14)</w:t>
      </w:r>
    </w:p>
    <w:p w14:paraId="5DAEAEF0" w14:textId="77777777" w:rsidR="009301FF" w:rsidRDefault="009301FF" w:rsidP="00095EC5">
      <w:pPr>
        <w:rPr>
          <w:rFonts w:ascii="Arial" w:hAnsi="Arial" w:cs="Arial"/>
          <w:b/>
          <w:color w:val="000000"/>
        </w:rPr>
      </w:pPr>
    </w:p>
    <w:p w14:paraId="14716C6C" w14:textId="4F662396" w:rsidR="00195655" w:rsidRPr="00195655" w:rsidRDefault="009301FF" w:rsidP="007E0FD1">
      <w:pPr>
        <w:rPr>
          <w:rFonts w:ascii="Arial" w:hAnsi="Arial"/>
          <w:i/>
          <w:iCs/>
          <w:color w:val="000000"/>
        </w:rPr>
      </w:pPr>
      <w:r>
        <w:rPr>
          <w:rFonts w:ascii="Arial" w:hAnsi="Arial" w:cs="Arial"/>
          <w:b/>
          <w:color w:val="000000"/>
        </w:rPr>
        <w:t>Ans.</w:t>
      </w:r>
      <w:r w:rsidR="007E0FD1">
        <w:rPr>
          <w:rFonts w:ascii="Arial" w:hAnsi="Arial" w:cs="Arial"/>
          <w:b/>
          <w:color w:val="000000"/>
        </w:rPr>
        <w:t xml:space="preserve">  </w:t>
      </w:r>
      <w:r w:rsidR="00195655" w:rsidRPr="00BC5831">
        <w:rPr>
          <w:rFonts w:ascii="Arial" w:hAnsi="Arial" w:cs="Arial"/>
          <w:i/>
          <w:color w:val="000000"/>
        </w:rPr>
        <w:t xml:space="preserve">In summary the answer below says that </w:t>
      </w:r>
      <w:r w:rsidR="00DE2919" w:rsidRPr="00BC5831">
        <w:rPr>
          <w:rFonts w:ascii="Arial" w:hAnsi="Arial" w:cs="Arial"/>
          <w:i/>
          <w:color w:val="000000"/>
        </w:rPr>
        <w:t xml:space="preserve">DWP have this information, </w:t>
      </w:r>
      <w:r w:rsidR="00BC5831" w:rsidRPr="00BC5831">
        <w:rPr>
          <w:rFonts w:ascii="Arial" w:hAnsi="Arial" w:cs="Arial"/>
          <w:i/>
          <w:color w:val="000000"/>
        </w:rPr>
        <w:t>but that Ministers need to be able to think about things and develop policies (etc.) in private, and that in this case the DWP thinks that’s more important than telling the public about this information.</w:t>
      </w:r>
    </w:p>
    <w:p w14:paraId="1E93FFEB" w14:textId="77777777" w:rsidR="00195655" w:rsidRDefault="00195655" w:rsidP="007E0FD1">
      <w:pPr>
        <w:rPr>
          <w:rFonts w:ascii="Arial" w:hAnsi="Arial"/>
          <w:i/>
          <w:iCs/>
          <w:color w:val="000000"/>
        </w:rPr>
      </w:pPr>
    </w:p>
    <w:p w14:paraId="065C9A54" w14:textId="3F53F186" w:rsidR="007E0FD1" w:rsidRPr="00195655" w:rsidRDefault="007E0FD1" w:rsidP="007E0FD1">
      <w:pPr>
        <w:rPr>
          <w:rFonts w:ascii="Arial" w:hAnsi="Arial"/>
          <w:i/>
          <w:iCs/>
          <w:color w:val="000000"/>
        </w:rPr>
      </w:pPr>
      <w:r w:rsidRPr="008907B8">
        <w:rPr>
          <w:rFonts w:ascii="Arial" w:hAnsi="Arial"/>
          <w:iCs/>
          <w:color w:val="000000"/>
        </w:rPr>
        <w:t xml:space="preserve">I confirm that the information you seek is held by the Department. However it engages an exemption from disclosure because it relates to the formulation or development of government policy – section 35(1)(a) of </w:t>
      </w:r>
      <w:r w:rsidR="00195655">
        <w:rPr>
          <w:rFonts w:ascii="Arial" w:hAnsi="Arial"/>
          <w:iCs/>
          <w:color w:val="000000"/>
        </w:rPr>
        <w:t xml:space="preserve">the Freedom of Information Act.  </w:t>
      </w:r>
      <w:r w:rsidRPr="008907B8">
        <w:rPr>
          <w:rFonts w:ascii="Arial" w:hAnsi="Arial"/>
          <w:iCs/>
          <w:color w:val="000000"/>
        </w:rPr>
        <w:t>This exemption protects the private space within which Ministers and their policy advisers can develop policies without the risk of premature disclosure.</w:t>
      </w:r>
    </w:p>
    <w:p w14:paraId="29993D57" w14:textId="77777777" w:rsidR="007E0FD1" w:rsidRPr="008907B8" w:rsidRDefault="007E0FD1" w:rsidP="007E0FD1">
      <w:pPr>
        <w:rPr>
          <w:rFonts w:ascii="Arial" w:hAnsi="Arial"/>
          <w:iCs/>
          <w:color w:val="000000"/>
        </w:rPr>
      </w:pPr>
    </w:p>
    <w:p w14:paraId="76D30E9D" w14:textId="77777777" w:rsidR="007E0FD1" w:rsidRPr="008907B8" w:rsidRDefault="007E0FD1" w:rsidP="007E0FD1">
      <w:pPr>
        <w:rPr>
          <w:rFonts w:ascii="Arial" w:hAnsi="Arial"/>
          <w:iCs/>
          <w:color w:val="000000"/>
        </w:rPr>
      </w:pPr>
      <w:r w:rsidRPr="008907B8">
        <w:rPr>
          <w:rFonts w:ascii="Arial" w:hAnsi="Arial"/>
          <w:iCs/>
          <w:color w:val="000000"/>
        </w:rPr>
        <w:t xml:space="preserve">As required by the Act, I have also assessed the public interest for against disclosure.  There is a public interest in greater transparency which makes government more accountable to the electorate and increases trust. There is also a public interest in being able to assess the quality of advice being given to ministers and subsequent decision making. </w:t>
      </w:r>
    </w:p>
    <w:p w14:paraId="19E49F57" w14:textId="77777777" w:rsidR="007E0FD1" w:rsidRPr="008907B8" w:rsidRDefault="007E0FD1" w:rsidP="007E0FD1">
      <w:pPr>
        <w:rPr>
          <w:rFonts w:ascii="Arial" w:hAnsi="Arial"/>
          <w:iCs/>
          <w:color w:val="000000"/>
        </w:rPr>
      </w:pPr>
    </w:p>
    <w:p w14:paraId="72C17B48" w14:textId="77777777" w:rsidR="007E0FD1" w:rsidRPr="008907B8" w:rsidRDefault="007E0FD1" w:rsidP="007E0FD1">
      <w:pPr>
        <w:rPr>
          <w:rFonts w:ascii="Arial" w:hAnsi="Arial"/>
          <w:iCs/>
          <w:color w:val="000000"/>
        </w:rPr>
      </w:pPr>
      <w:r w:rsidRPr="008907B8">
        <w:rPr>
          <w:rFonts w:ascii="Arial" w:hAnsi="Arial"/>
          <w:iCs/>
          <w:color w:val="000000"/>
        </w:rPr>
        <w:t>However, good government depends on good decision-making and this needs to be based on the best advice available and a full consideration of all the options without fear of premature disclosure.  If this public interest cannot be protected there is a risk that decision-making will become poorer and will be recorded inadequately</w:t>
      </w:r>
    </w:p>
    <w:p w14:paraId="03A37F95" w14:textId="77777777" w:rsidR="007E0FD1" w:rsidRPr="008907B8" w:rsidRDefault="007E0FD1" w:rsidP="007E0FD1">
      <w:pPr>
        <w:rPr>
          <w:rFonts w:ascii="Arial" w:hAnsi="Arial"/>
          <w:iCs/>
          <w:color w:val="000000"/>
        </w:rPr>
      </w:pPr>
    </w:p>
    <w:p w14:paraId="32622583" w14:textId="61DE4B13" w:rsidR="007E0FD1" w:rsidRDefault="007E0FD1" w:rsidP="007E0FD1">
      <w:pPr>
        <w:rPr>
          <w:rFonts w:ascii="Arial" w:hAnsi="Arial"/>
          <w:iCs/>
          <w:color w:val="000000"/>
        </w:rPr>
      </w:pPr>
      <w:r w:rsidRPr="008907B8">
        <w:rPr>
          <w:rFonts w:ascii="Arial" w:hAnsi="Arial"/>
          <w:iCs/>
          <w:color w:val="000000"/>
        </w:rPr>
        <w:t>On balance, DWP is s</w:t>
      </w:r>
      <w:r w:rsidR="00BC5831">
        <w:rPr>
          <w:rFonts w:ascii="Arial" w:hAnsi="Arial"/>
          <w:iCs/>
          <w:color w:val="000000"/>
        </w:rPr>
        <w:t xml:space="preserve">atisfied that in this instance </w:t>
      </w:r>
      <w:r w:rsidRPr="008907B8">
        <w:rPr>
          <w:rFonts w:ascii="Arial" w:hAnsi="Arial"/>
          <w:iCs/>
          <w:color w:val="000000"/>
        </w:rPr>
        <w:t>the public interest in maintaining the exemption outweighs the public interest in disclosure. Therefore, the information you seek will not be released.</w:t>
      </w:r>
    </w:p>
    <w:p w14:paraId="14CDA24A" w14:textId="77777777" w:rsidR="009301FF" w:rsidRDefault="009301FF" w:rsidP="00095EC5">
      <w:pPr>
        <w:rPr>
          <w:rFonts w:ascii="Arial" w:hAnsi="Arial" w:cs="Arial"/>
          <w:b/>
          <w:color w:val="000000"/>
        </w:rPr>
      </w:pPr>
    </w:p>
    <w:p w14:paraId="5545167B" w14:textId="77777777" w:rsidR="009301FF" w:rsidRDefault="009301FF" w:rsidP="00095EC5">
      <w:pPr>
        <w:rPr>
          <w:rFonts w:ascii="Arial" w:hAnsi="Arial" w:cs="Arial"/>
          <w:b/>
          <w:color w:val="000000"/>
        </w:rPr>
      </w:pPr>
    </w:p>
    <w:p w14:paraId="408EA993" w14:textId="314C8676" w:rsidR="00095EC5" w:rsidRDefault="00095EC5" w:rsidP="00095EC5">
      <w:r w:rsidRPr="00AC4D08">
        <w:rPr>
          <w:rFonts w:ascii="Arial" w:hAnsi="Arial" w:cs="Arial"/>
          <w:b/>
          <w:color w:val="000000"/>
        </w:rPr>
        <w:t>Q.</w:t>
      </w:r>
      <w:r>
        <w:rPr>
          <w:rFonts w:ascii="Arial" w:hAnsi="Arial" w:cs="Arial"/>
          <w:color w:val="000000"/>
        </w:rPr>
        <w:t xml:space="preserve">  Please supply a</w:t>
      </w:r>
      <w:r w:rsidRPr="00AB6E67">
        <w:rPr>
          <w:rFonts w:ascii="Arial" w:hAnsi="Arial" w:cs="Arial"/>
          <w:color w:val="000000"/>
        </w:rPr>
        <w:t xml:space="preserve"> copy of the Department for Work and Pensions' social return on investment analysis cited on page 70 of the report published by the DWP: "Getting in, staying in and getting on: Disability Employme</w:t>
      </w:r>
      <w:r w:rsidR="00D43394">
        <w:rPr>
          <w:rFonts w:ascii="Arial" w:hAnsi="Arial" w:cs="Arial"/>
          <w:color w:val="000000"/>
        </w:rPr>
        <w:t xml:space="preserve">nt Support fit for the future" dated </w:t>
      </w:r>
      <w:r w:rsidR="002E0AB0">
        <w:rPr>
          <w:rFonts w:ascii="Arial" w:hAnsi="Arial" w:cs="Arial"/>
          <w:color w:val="000000"/>
        </w:rPr>
        <w:t>6/11</w:t>
      </w:r>
      <w:r w:rsidR="00D43394">
        <w:rPr>
          <w:rFonts w:ascii="Arial" w:hAnsi="Arial" w:cs="Arial"/>
          <w:color w:val="000000"/>
        </w:rPr>
        <w:t xml:space="preserve">.  </w:t>
      </w:r>
      <w:r w:rsidR="00D43394">
        <w:rPr>
          <w:rFonts w:ascii="Arial" w:hAnsi="Arial" w:cs="Arial"/>
          <w:color w:val="000000"/>
        </w:rPr>
        <w:t>(Not publically available – 12/6/14)</w:t>
      </w:r>
    </w:p>
    <w:p w14:paraId="3C0C505C" w14:textId="77777777" w:rsidR="00095EC5" w:rsidRDefault="00095EC5" w:rsidP="00095EC5"/>
    <w:p w14:paraId="371E6B87" w14:textId="5BF50412" w:rsidR="000B470E" w:rsidRDefault="00095EC5" w:rsidP="00551952">
      <w:pPr>
        <w:rPr>
          <w:rFonts w:ascii="Arial" w:hAnsi="Arial" w:cs="Arial"/>
          <w:color w:val="000000"/>
        </w:rPr>
      </w:pPr>
      <w:r w:rsidRPr="00AC4D08">
        <w:rPr>
          <w:rFonts w:ascii="Arial" w:hAnsi="Arial" w:cs="Arial"/>
          <w:b/>
          <w:color w:val="000000"/>
        </w:rPr>
        <w:t>Ans.</w:t>
      </w:r>
      <w:r w:rsidR="00855505">
        <w:rPr>
          <w:rFonts w:ascii="Arial" w:hAnsi="Arial" w:cs="Arial"/>
          <w:color w:val="000000"/>
        </w:rPr>
        <w:t xml:space="preserve">  F</w:t>
      </w:r>
      <w:r w:rsidRPr="00AB6E67">
        <w:rPr>
          <w:rFonts w:ascii="Arial" w:hAnsi="Arial" w:cs="Arial"/>
          <w:color w:val="000000"/>
        </w:rPr>
        <w:t xml:space="preserve">ollowing a search of our paper and electronic records, I have established that the information you requested is </w:t>
      </w:r>
      <w:r w:rsidRPr="00AB6E67">
        <w:rPr>
          <w:rFonts w:ascii="Arial" w:hAnsi="Arial" w:cs="Arial"/>
        </w:rPr>
        <w:t>no longer</w:t>
      </w:r>
      <w:r w:rsidRPr="00AB6E67">
        <w:rPr>
          <w:rFonts w:ascii="Arial" w:hAnsi="Arial" w:cs="Arial"/>
          <w:color w:val="FF0000"/>
        </w:rPr>
        <w:t xml:space="preserve"> </w:t>
      </w:r>
      <w:r w:rsidRPr="00AB6E67">
        <w:rPr>
          <w:rFonts w:ascii="Arial" w:hAnsi="Arial" w:cs="Arial"/>
          <w:color w:val="000000"/>
        </w:rPr>
        <w:t>held by this department”</w:t>
      </w:r>
    </w:p>
    <w:p w14:paraId="18B3E484" w14:textId="77777777" w:rsidR="00551952" w:rsidRDefault="00551952" w:rsidP="00551952">
      <w:pPr>
        <w:rPr>
          <w:rFonts w:ascii="Arial" w:hAnsi="Arial" w:cs="Arial"/>
          <w:color w:val="000000"/>
        </w:rPr>
      </w:pPr>
    </w:p>
    <w:p w14:paraId="48525C51" w14:textId="77777777" w:rsidR="00551952" w:rsidRPr="00551952" w:rsidRDefault="00551952" w:rsidP="00551952"/>
    <w:p w14:paraId="589B131A" w14:textId="77777777" w:rsidR="00B11541" w:rsidRPr="007E2291" w:rsidRDefault="00B11541" w:rsidP="00B11541">
      <w:pPr>
        <w:pStyle w:val="NormalWeb"/>
        <w:spacing w:before="0" w:beforeAutospacing="0" w:after="0" w:afterAutospacing="0"/>
        <w:contextualSpacing/>
        <w:rPr>
          <w:rFonts w:ascii="Arial" w:hAnsi="Arial" w:cs="Arial"/>
          <w:b/>
          <w:sz w:val="24"/>
          <w:szCs w:val="24"/>
          <w:lang w:eastAsia="ja-JP"/>
        </w:rPr>
      </w:pPr>
      <w:r w:rsidRPr="007E2291">
        <w:rPr>
          <w:rFonts w:ascii="Arial" w:hAnsi="Arial" w:cs="Arial"/>
          <w:b/>
          <w:sz w:val="24"/>
          <w:szCs w:val="24"/>
          <w:lang w:eastAsia="ja-JP"/>
        </w:rPr>
        <w:t>DWP staff on targets to reduce support packages?</w:t>
      </w:r>
    </w:p>
    <w:p w14:paraId="5038B6FE" w14:textId="77777777" w:rsidR="00B11541" w:rsidRDefault="00B11541" w:rsidP="00B11541"/>
    <w:p w14:paraId="2AD1135A" w14:textId="5971B1F4" w:rsidR="00B11541" w:rsidRDefault="00B11541" w:rsidP="00B11541">
      <w:r w:rsidRPr="00A0423E">
        <w:rPr>
          <w:rFonts w:ascii="Arial" w:hAnsi="Arial" w:cs="Arial"/>
          <w:b/>
          <w:color w:val="000000"/>
        </w:rPr>
        <w:t>Q.</w:t>
      </w:r>
      <w:r>
        <w:rPr>
          <w:rFonts w:ascii="Arial" w:hAnsi="Arial" w:cs="Arial"/>
          <w:color w:val="000000"/>
        </w:rPr>
        <w:t xml:space="preserve">  </w:t>
      </w:r>
      <w:r w:rsidRPr="00AB6E67">
        <w:rPr>
          <w:rFonts w:ascii="Arial" w:hAnsi="Arial" w:cs="Arial"/>
          <w:color w:val="000000"/>
        </w:rPr>
        <w:t>Information on whether any staff employed by the DWP are working to targets and/or incentives to reduce support packages received through Access to Work.</w:t>
      </w:r>
      <w:r w:rsidR="00567A45">
        <w:rPr>
          <w:rFonts w:ascii="Arial" w:hAnsi="Arial" w:cs="Arial"/>
          <w:color w:val="000000"/>
        </w:rPr>
        <w:t xml:space="preserve">  </w:t>
      </w:r>
      <w:r w:rsidR="00567A45">
        <w:rPr>
          <w:rFonts w:ascii="Arial" w:hAnsi="Arial" w:cs="Arial"/>
          <w:color w:val="000000"/>
        </w:rPr>
        <w:t>(Not publically</w:t>
      </w:r>
      <w:r w:rsidR="00567A45">
        <w:rPr>
          <w:rFonts w:ascii="Arial" w:hAnsi="Arial" w:cs="Arial"/>
          <w:color w:val="000000"/>
        </w:rPr>
        <w:t xml:space="preserve"> available – 12/6</w:t>
      </w:r>
      <w:r w:rsidR="00567A45">
        <w:rPr>
          <w:rFonts w:ascii="Arial" w:hAnsi="Arial" w:cs="Arial"/>
          <w:color w:val="000000"/>
        </w:rPr>
        <w:t>/14)</w:t>
      </w:r>
    </w:p>
    <w:p w14:paraId="31E03ECF" w14:textId="77777777" w:rsidR="00B11541" w:rsidRDefault="00B11541" w:rsidP="00B11541"/>
    <w:p w14:paraId="02D6603F" w14:textId="77777777" w:rsidR="00B11541" w:rsidRDefault="00B11541" w:rsidP="00B11541">
      <w:pPr>
        <w:rPr>
          <w:rFonts w:ascii="Arial" w:hAnsi="Arial"/>
          <w:color w:val="000000"/>
        </w:rPr>
      </w:pPr>
      <w:r w:rsidRPr="00A0423E">
        <w:rPr>
          <w:rFonts w:ascii="Arial" w:hAnsi="Arial"/>
          <w:b/>
          <w:color w:val="000000"/>
        </w:rPr>
        <w:t>Ans.</w:t>
      </w:r>
      <w:r>
        <w:rPr>
          <w:rFonts w:ascii="Arial" w:hAnsi="Arial"/>
          <w:color w:val="000000"/>
        </w:rPr>
        <w:t xml:space="preserve">  I can advise you that no DWP staff are working to targets or incentives to reduce Access to Work support packages.</w:t>
      </w:r>
    </w:p>
    <w:p w14:paraId="23712E88" w14:textId="535D39BF" w:rsidR="00D13222" w:rsidRPr="00A4415D" w:rsidRDefault="005B564D" w:rsidP="005B564D">
      <w:pPr>
        <w:pStyle w:val="NormalWeb"/>
        <w:rPr>
          <w:rFonts w:ascii="Arial" w:hAnsi="Arial" w:cs="Arial"/>
          <w:color w:val="343434"/>
        </w:rPr>
      </w:pPr>
      <w:r w:rsidRPr="00504F57">
        <w:rPr>
          <w:rFonts w:ascii="Arial" w:hAnsi="Arial" w:cs="Arial"/>
          <w:b/>
          <w:bCs/>
          <w:sz w:val="24"/>
          <w:szCs w:val="24"/>
        </w:rPr>
        <w:br/>
      </w:r>
    </w:p>
    <w:sectPr w:rsidR="00D13222" w:rsidRPr="00A4415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153C4" w14:textId="77777777" w:rsidR="00CA5F34" w:rsidRDefault="00CA5F34" w:rsidP="00B55F48">
      <w:r>
        <w:separator/>
      </w:r>
    </w:p>
  </w:endnote>
  <w:endnote w:type="continuationSeparator" w:id="0">
    <w:p w14:paraId="1CBF1912" w14:textId="77777777" w:rsidR="00CA5F34" w:rsidRDefault="00CA5F34" w:rsidP="00B5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94CCC" w14:textId="77777777" w:rsidR="00CA5F34" w:rsidRDefault="00CA5F3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57A38" w14:textId="05392BCD" w:rsidR="00CA5F34" w:rsidRDefault="00CA5F34">
    <w:pPr>
      <w:pStyle w:val="Footer"/>
    </w:pPr>
    <w:r>
      <w:rPr>
        <w:lang w:val="en-US"/>
      </w:rPr>
      <w:tab/>
      <w:t xml:space="preserve">Page </w:t>
    </w:r>
    <w:r>
      <w:rPr>
        <w:lang w:val="en-US"/>
      </w:rPr>
      <w:fldChar w:fldCharType="begin"/>
    </w:r>
    <w:r>
      <w:rPr>
        <w:lang w:val="en-US"/>
      </w:rPr>
      <w:instrText xml:space="preserve"> PAGE </w:instrText>
    </w:r>
    <w:r>
      <w:rPr>
        <w:lang w:val="en-US"/>
      </w:rPr>
      <w:fldChar w:fldCharType="separate"/>
    </w:r>
    <w:r w:rsidR="00DD5E46">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DD5E46">
      <w:rPr>
        <w:noProof/>
        <w:lang w:val="en-US"/>
      </w:rPr>
      <w:t>2</w:t>
    </w:r>
    <w:r>
      <w:rPr>
        <w:lang w:val="en-US"/>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2D3E9" w14:textId="77777777" w:rsidR="00CA5F34" w:rsidRDefault="00CA5F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FC02B" w14:textId="77777777" w:rsidR="00CA5F34" w:rsidRDefault="00CA5F34" w:rsidP="00B55F48">
      <w:r>
        <w:separator/>
      </w:r>
    </w:p>
  </w:footnote>
  <w:footnote w:type="continuationSeparator" w:id="0">
    <w:p w14:paraId="3A9E3430" w14:textId="77777777" w:rsidR="00CA5F34" w:rsidRDefault="00CA5F34" w:rsidP="00B55F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61927" w14:textId="77777777" w:rsidR="00CA5F34" w:rsidRDefault="00CA5F3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FA662" w14:textId="751A6680" w:rsidR="00CA5F34" w:rsidRPr="00B55F48" w:rsidRDefault="00CA5F34" w:rsidP="00B55F48">
    <w:pPr>
      <w:pStyle w:val="Header"/>
      <w:jc w:val="center"/>
      <w:rPr>
        <w:b/>
      </w:rPr>
    </w:pPr>
    <w:r w:rsidRPr="00B55F48">
      <w:rPr>
        <w:b/>
      </w:rPr>
      <w:t>DeafATW summary of FoI requests to DWP about AtW and Deaf people.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58D22" w14:textId="77777777" w:rsidR="00CA5F34" w:rsidRDefault="00CA5F3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530A"/>
    <w:multiLevelType w:val="multilevel"/>
    <w:tmpl w:val="B736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1D20C5"/>
    <w:multiLevelType w:val="multilevel"/>
    <w:tmpl w:val="BE04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2B5463"/>
    <w:multiLevelType w:val="hybridMultilevel"/>
    <w:tmpl w:val="BBE01BE8"/>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2E192E"/>
    <w:multiLevelType w:val="multilevel"/>
    <w:tmpl w:val="83B08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932382"/>
    <w:multiLevelType w:val="hybridMultilevel"/>
    <w:tmpl w:val="E4424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E3334B"/>
    <w:multiLevelType w:val="multilevel"/>
    <w:tmpl w:val="29343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EC6E9F"/>
    <w:multiLevelType w:val="multilevel"/>
    <w:tmpl w:val="2B1A0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F204385"/>
    <w:multiLevelType w:val="hybridMultilevel"/>
    <w:tmpl w:val="0D503054"/>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735E13"/>
    <w:multiLevelType w:val="multilevel"/>
    <w:tmpl w:val="7CDC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2B6662A"/>
    <w:multiLevelType w:val="hybridMultilevel"/>
    <w:tmpl w:val="14AED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A507E13"/>
    <w:multiLevelType w:val="hybridMultilevel"/>
    <w:tmpl w:val="BFCA4A92"/>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E53FF5"/>
    <w:multiLevelType w:val="multilevel"/>
    <w:tmpl w:val="BF9A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6C23667"/>
    <w:multiLevelType w:val="hybridMultilevel"/>
    <w:tmpl w:val="7F38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11"/>
  </w:num>
  <w:num w:numId="5">
    <w:abstractNumId w:val="6"/>
  </w:num>
  <w:num w:numId="6">
    <w:abstractNumId w:val="5"/>
  </w:num>
  <w:num w:numId="7">
    <w:abstractNumId w:val="1"/>
  </w:num>
  <w:num w:numId="8">
    <w:abstractNumId w:val="4"/>
  </w:num>
  <w:num w:numId="9">
    <w:abstractNumId w:val="12"/>
  </w:num>
  <w:num w:numId="10">
    <w:abstractNumId w:val="9"/>
  </w:num>
  <w:num w:numId="11">
    <w:abstractNumId w:val="2"/>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E37"/>
    <w:rsid w:val="000054D6"/>
    <w:rsid w:val="00037311"/>
    <w:rsid w:val="00061767"/>
    <w:rsid w:val="00083394"/>
    <w:rsid w:val="00095EC5"/>
    <w:rsid w:val="000A27CD"/>
    <w:rsid w:val="000A32FC"/>
    <w:rsid w:val="000B470E"/>
    <w:rsid w:val="000E5263"/>
    <w:rsid w:val="0011323E"/>
    <w:rsid w:val="00114D87"/>
    <w:rsid w:val="00116B22"/>
    <w:rsid w:val="0014652B"/>
    <w:rsid w:val="001515AA"/>
    <w:rsid w:val="001851D1"/>
    <w:rsid w:val="00190A64"/>
    <w:rsid w:val="00195655"/>
    <w:rsid w:val="001E1E17"/>
    <w:rsid w:val="001F62CC"/>
    <w:rsid w:val="00206E8A"/>
    <w:rsid w:val="002104F9"/>
    <w:rsid w:val="002202BF"/>
    <w:rsid w:val="0023529E"/>
    <w:rsid w:val="002402BD"/>
    <w:rsid w:val="002443E8"/>
    <w:rsid w:val="00264B80"/>
    <w:rsid w:val="00293210"/>
    <w:rsid w:val="002B19B5"/>
    <w:rsid w:val="002E0AB0"/>
    <w:rsid w:val="00302DB0"/>
    <w:rsid w:val="00315FF2"/>
    <w:rsid w:val="00337570"/>
    <w:rsid w:val="00344224"/>
    <w:rsid w:val="00344BE5"/>
    <w:rsid w:val="003460A0"/>
    <w:rsid w:val="00347818"/>
    <w:rsid w:val="003548DA"/>
    <w:rsid w:val="00357706"/>
    <w:rsid w:val="00393768"/>
    <w:rsid w:val="003B0BF9"/>
    <w:rsid w:val="003C6286"/>
    <w:rsid w:val="003D3E4A"/>
    <w:rsid w:val="003E5922"/>
    <w:rsid w:val="00433435"/>
    <w:rsid w:val="0043579B"/>
    <w:rsid w:val="00470879"/>
    <w:rsid w:val="00492FE4"/>
    <w:rsid w:val="004A2A07"/>
    <w:rsid w:val="004C056B"/>
    <w:rsid w:val="004C6352"/>
    <w:rsid w:val="004C66D2"/>
    <w:rsid w:val="004C7914"/>
    <w:rsid w:val="00520C38"/>
    <w:rsid w:val="00533FB5"/>
    <w:rsid w:val="00547E37"/>
    <w:rsid w:val="00551952"/>
    <w:rsid w:val="00560C55"/>
    <w:rsid w:val="00567A45"/>
    <w:rsid w:val="00571AD9"/>
    <w:rsid w:val="005830C3"/>
    <w:rsid w:val="00584183"/>
    <w:rsid w:val="005A1ADC"/>
    <w:rsid w:val="005A7E53"/>
    <w:rsid w:val="005B564D"/>
    <w:rsid w:val="005E2F34"/>
    <w:rsid w:val="005F62EF"/>
    <w:rsid w:val="00600A6D"/>
    <w:rsid w:val="00643F1D"/>
    <w:rsid w:val="006A14E9"/>
    <w:rsid w:val="006B69EA"/>
    <w:rsid w:val="006C16AF"/>
    <w:rsid w:val="00705B67"/>
    <w:rsid w:val="007269A9"/>
    <w:rsid w:val="00762580"/>
    <w:rsid w:val="00763709"/>
    <w:rsid w:val="007777DB"/>
    <w:rsid w:val="0078560B"/>
    <w:rsid w:val="00791672"/>
    <w:rsid w:val="007B6F5E"/>
    <w:rsid w:val="007C3F21"/>
    <w:rsid w:val="007D5FBB"/>
    <w:rsid w:val="007E0FD1"/>
    <w:rsid w:val="007E2291"/>
    <w:rsid w:val="007E2770"/>
    <w:rsid w:val="007F57C4"/>
    <w:rsid w:val="007F790C"/>
    <w:rsid w:val="008120FB"/>
    <w:rsid w:val="008378E9"/>
    <w:rsid w:val="00855505"/>
    <w:rsid w:val="00864644"/>
    <w:rsid w:val="00896615"/>
    <w:rsid w:val="008D5792"/>
    <w:rsid w:val="008E10C3"/>
    <w:rsid w:val="008E1342"/>
    <w:rsid w:val="008E6C89"/>
    <w:rsid w:val="009301FF"/>
    <w:rsid w:val="00940B7C"/>
    <w:rsid w:val="009429B6"/>
    <w:rsid w:val="00952DA4"/>
    <w:rsid w:val="009662A0"/>
    <w:rsid w:val="00984A2B"/>
    <w:rsid w:val="0098584F"/>
    <w:rsid w:val="009A7482"/>
    <w:rsid w:val="009B7ED3"/>
    <w:rsid w:val="009D375F"/>
    <w:rsid w:val="00A0423E"/>
    <w:rsid w:val="00A3701B"/>
    <w:rsid w:val="00A4415D"/>
    <w:rsid w:val="00AA65BF"/>
    <w:rsid w:val="00AC4D08"/>
    <w:rsid w:val="00AD4D81"/>
    <w:rsid w:val="00AF0D7E"/>
    <w:rsid w:val="00AF1ED3"/>
    <w:rsid w:val="00B11541"/>
    <w:rsid w:val="00B44C2E"/>
    <w:rsid w:val="00B55F48"/>
    <w:rsid w:val="00B92B72"/>
    <w:rsid w:val="00BC4C2E"/>
    <w:rsid w:val="00BC5831"/>
    <w:rsid w:val="00C5324C"/>
    <w:rsid w:val="00C936CA"/>
    <w:rsid w:val="00CA5F34"/>
    <w:rsid w:val="00CC1356"/>
    <w:rsid w:val="00CC2B7B"/>
    <w:rsid w:val="00CE440A"/>
    <w:rsid w:val="00D054A1"/>
    <w:rsid w:val="00D13222"/>
    <w:rsid w:val="00D311FB"/>
    <w:rsid w:val="00D43394"/>
    <w:rsid w:val="00D60668"/>
    <w:rsid w:val="00D73A1D"/>
    <w:rsid w:val="00D73C7D"/>
    <w:rsid w:val="00D825A6"/>
    <w:rsid w:val="00D97997"/>
    <w:rsid w:val="00DD5E46"/>
    <w:rsid w:val="00DE2919"/>
    <w:rsid w:val="00E27672"/>
    <w:rsid w:val="00E51349"/>
    <w:rsid w:val="00E546E5"/>
    <w:rsid w:val="00E547ED"/>
    <w:rsid w:val="00E56C3D"/>
    <w:rsid w:val="00E942D1"/>
    <w:rsid w:val="00ED09F8"/>
    <w:rsid w:val="00ED53E2"/>
    <w:rsid w:val="00F24B8E"/>
    <w:rsid w:val="00F26418"/>
    <w:rsid w:val="00F37374"/>
    <w:rsid w:val="00F51C84"/>
    <w:rsid w:val="00F56D44"/>
    <w:rsid w:val="00FA0709"/>
    <w:rsid w:val="00FA5DCC"/>
    <w:rsid w:val="00FB1788"/>
    <w:rsid w:val="00FC08B6"/>
    <w:rsid w:val="00FD7CE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91D7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2B7B"/>
    <w:pPr>
      <w:spacing w:before="100" w:beforeAutospacing="1" w:after="100" w:afterAutospacing="1"/>
    </w:pPr>
    <w:rPr>
      <w:rFonts w:ascii="Times" w:hAnsi="Times" w:cs="Times New Roman"/>
      <w:sz w:val="20"/>
      <w:lang w:eastAsia="en-US"/>
    </w:rPr>
  </w:style>
  <w:style w:type="paragraph" w:styleId="Header">
    <w:name w:val="header"/>
    <w:basedOn w:val="Normal"/>
    <w:link w:val="HeaderChar"/>
    <w:uiPriority w:val="99"/>
    <w:unhideWhenUsed/>
    <w:rsid w:val="00B55F48"/>
    <w:pPr>
      <w:tabs>
        <w:tab w:val="center" w:pos="4320"/>
        <w:tab w:val="right" w:pos="8640"/>
      </w:tabs>
    </w:pPr>
  </w:style>
  <w:style w:type="character" w:customStyle="1" w:styleId="HeaderChar">
    <w:name w:val="Header Char"/>
    <w:basedOn w:val="DefaultParagraphFont"/>
    <w:link w:val="Header"/>
    <w:uiPriority w:val="99"/>
    <w:rsid w:val="00B55F48"/>
    <w:rPr>
      <w:sz w:val="24"/>
    </w:rPr>
  </w:style>
  <w:style w:type="paragraph" w:styleId="Footer">
    <w:name w:val="footer"/>
    <w:basedOn w:val="Normal"/>
    <w:link w:val="FooterChar"/>
    <w:uiPriority w:val="99"/>
    <w:unhideWhenUsed/>
    <w:rsid w:val="00B55F48"/>
    <w:pPr>
      <w:tabs>
        <w:tab w:val="center" w:pos="4320"/>
        <w:tab w:val="right" w:pos="8640"/>
      </w:tabs>
    </w:pPr>
  </w:style>
  <w:style w:type="character" w:customStyle="1" w:styleId="FooterChar">
    <w:name w:val="Footer Char"/>
    <w:basedOn w:val="DefaultParagraphFont"/>
    <w:link w:val="Footer"/>
    <w:uiPriority w:val="99"/>
    <w:rsid w:val="00B55F48"/>
    <w:rPr>
      <w:sz w:val="24"/>
    </w:rPr>
  </w:style>
  <w:style w:type="paragraph" w:styleId="ListParagraph">
    <w:name w:val="List Paragraph"/>
    <w:basedOn w:val="Normal"/>
    <w:uiPriority w:val="34"/>
    <w:qFormat/>
    <w:rsid w:val="00D054A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2B7B"/>
    <w:pPr>
      <w:spacing w:before="100" w:beforeAutospacing="1" w:after="100" w:afterAutospacing="1"/>
    </w:pPr>
    <w:rPr>
      <w:rFonts w:ascii="Times" w:hAnsi="Times" w:cs="Times New Roman"/>
      <w:sz w:val="20"/>
      <w:lang w:eastAsia="en-US"/>
    </w:rPr>
  </w:style>
  <w:style w:type="paragraph" w:styleId="Header">
    <w:name w:val="header"/>
    <w:basedOn w:val="Normal"/>
    <w:link w:val="HeaderChar"/>
    <w:uiPriority w:val="99"/>
    <w:unhideWhenUsed/>
    <w:rsid w:val="00B55F48"/>
    <w:pPr>
      <w:tabs>
        <w:tab w:val="center" w:pos="4320"/>
        <w:tab w:val="right" w:pos="8640"/>
      </w:tabs>
    </w:pPr>
  </w:style>
  <w:style w:type="character" w:customStyle="1" w:styleId="HeaderChar">
    <w:name w:val="Header Char"/>
    <w:basedOn w:val="DefaultParagraphFont"/>
    <w:link w:val="Header"/>
    <w:uiPriority w:val="99"/>
    <w:rsid w:val="00B55F48"/>
    <w:rPr>
      <w:sz w:val="24"/>
    </w:rPr>
  </w:style>
  <w:style w:type="paragraph" w:styleId="Footer">
    <w:name w:val="footer"/>
    <w:basedOn w:val="Normal"/>
    <w:link w:val="FooterChar"/>
    <w:uiPriority w:val="99"/>
    <w:unhideWhenUsed/>
    <w:rsid w:val="00B55F48"/>
    <w:pPr>
      <w:tabs>
        <w:tab w:val="center" w:pos="4320"/>
        <w:tab w:val="right" w:pos="8640"/>
      </w:tabs>
    </w:pPr>
  </w:style>
  <w:style w:type="character" w:customStyle="1" w:styleId="FooterChar">
    <w:name w:val="Footer Char"/>
    <w:basedOn w:val="DefaultParagraphFont"/>
    <w:link w:val="Footer"/>
    <w:uiPriority w:val="99"/>
    <w:rsid w:val="00B55F48"/>
    <w:rPr>
      <w:sz w:val="24"/>
    </w:rPr>
  </w:style>
  <w:style w:type="paragraph" w:styleId="ListParagraph">
    <w:name w:val="List Paragraph"/>
    <w:basedOn w:val="Normal"/>
    <w:uiPriority w:val="34"/>
    <w:qFormat/>
    <w:rsid w:val="00D054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7</Pages>
  <Words>1984</Words>
  <Characters>11309</Characters>
  <Application>Microsoft Macintosh Word</Application>
  <DocSecurity>0</DocSecurity>
  <Lines>94</Lines>
  <Paragraphs>26</Paragraphs>
  <ScaleCrop>false</ScaleCrop>
  <Company>Home</Company>
  <LinksUpToDate>false</LinksUpToDate>
  <CharactersWithSpaces>13267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townsend-handscomb</dc:creator>
  <cp:keywords/>
  <dc:description/>
  <cp:lastModifiedBy>Darren Townsend-Handscomb</cp:lastModifiedBy>
  <cp:revision>148</cp:revision>
  <dcterms:created xsi:type="dcterms:W3CDTF">2014-07-19T12:29:00Z</dcterms:created>
  <dcterms:modified xsi:type="dcterms:W3CDTF">2014-07-22T14:15:00Z</dcterms:modified>
</cp:coreProperties>
</file>